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rPr>
          <w:rFonts w:hint="eastAsia" w:ascii="黑体" w:hAnsi="宋体" w:eastAsia="黑体" w:cs="黑体"/>
          <w:b w:val="0"/>
          <w:kern w:val="2"/>
          <w:sz w:val="32"/>
          <w:szCs w:val="32"/>
        </w:rPr>
      </w:pPr>
      <w:r>
        <w:rPr>
          <w:rFonts w:hint="eastAsia" w:ascii="黑体" w:hAnsi="宋体" w:eastAsia="黑体" w:cs="黑体"/>
          <w:b w:val="0"/>
          <w:kern w:val="2"/>
          <w:sz w:val="32"/>
          <w:szCs w:val="32"/>
        </w:rPr>
        <w:t>附件1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100" w:beforeAutospacing="1" w:after="100" w:afterAutospacing="1"/>
        <w:ind w:left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spacing w:val="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活动任务清单</w:t>
      </w:r>
    </w:p>
    <w:tbl>
      <w:tblPr>
        <w:tblStyle w:val="5"/>
        <w:tblW w:w="10524" w:type="dxa"/>
        <w:tblInd w:w="-10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875"/>
        <w:gridCol w:w="1112"/>
        <w:gridCol w:w="1813"/>
        <w:gridCol w:w="1637"/>
        <w:gridCol w:w="4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项目</w:t>
            </w:r>
          </w:p>
        </w:tc>
        <w:tc>
          <w:tcPr>
            <w:tcW w:w="11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明细</w:t>
            </w:r>
          </w:p>
        </w:tc>
        <w:tc>
          <w:tcPr>
            <w:tcW w:w="1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4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任务要求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启动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仪式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场地及现场布置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场地</w:t>
            </w:r>
          </w:p>
        </w:tc>
        <w:tc>
          <w:tcPr>
            <w:tcW w:w="1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1项</w:t>
            </w:r>
          </w:p>
        </w:tc>
        <w:tc>
          <w:tcPr>
            <w:tcW w:w="4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场地（不少于300平，舞台搭建及使用共2天，直播间使用7天，含水电保障、保洁、安保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等</w:t>
            </w:r>
            <w:r>
              <w:rPr>
                <w:rFonts w:hint="default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舞台搭建</w:t>
            </w:r>
          </w:p>
        </w:tc>
        <w:tc>
          <w:tcPr>
            <w:tcW w:w="1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80平</w:t>
            </w:r>
          </w:p>
        </w:tc>
        <w:tc>
          <w:tcPr>
            <w:tcW w:w="4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80平，含主视觉设计、舞台主体以及桁架、钢板搭建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、舞台地毯等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椅子</w:t>
            </w:r>
          </w:p>
        </w:tc>
        <w:tc>
          <w:tcPr>
            <w:tcW w:w="1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100张</w:t>
            </w:r>
          </w:p>
        </w:tc>
        <w:tc>
          <w:tcPr>
            <w:tcW w:w="4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讲台</w:t>
            </w:r>
          </w:p>
        </w:tc>
        <w:tc>
          <w:tcPr>
            <w:tcW w:w="1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1项</w:t>
            </w:r>
          </w:p>
        </w:tc>
        <w:tc>
          <w:tcPr>
            <w:tcW w:w="4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活动名称及主题发光立体字</w:t>
            </w:r>
          </w:p>
        </w:tc>
        <w:tc>
          <w:tcPr>
            <w:tcW w:w="1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3项</w:t>
            </w:r>
          </w:p>
        </w:tc>
        <w:tc>
          <w:tcPr>
            <w:tcW w:w="4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不少于40平方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指示牌</w:t>
            </w:r>
          </w:p>
        </w:tc>
        <w:tc>
          <w:tcPr>
            <w:tcW w:w="1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5个</w:t>
            </w:r>
          </w:p>
        </w:tc>
        <w:tc>
          <w:tcPr>
            <w:tcW w:w="4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LED屏幕</w:t>
            </w:r>
          </w:p>
        </w:tc>
        <w:tc>
          <w:tcPr>
            <w:tcW w:w="1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50平</w:t>
            </w:r>
          </w:p>
        </w:tc>
        <w:tc>
          <w:tcPr>
            <w:tcW w:w="4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户外高清P4led屏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both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展位搭建</w:t>
            </w:r>
          </w:p>
        </w:tc>
        <w:tc>
          <w:tcPr>
            <w:tcW w:w="1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20个</w:t>
            </w:r>
          </w:p>
        </w:tc>
        <w:tc>
          <w:tcPr>
            <w:tcW w:w="4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主持人</w:t>
            </w:r>
          </w:p>
        </w:tc>
        <w:tc>
          <w:tcPr>
            <w:tcW w:w="1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4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both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启动仪式工作人员</w:t>
            </w:r>
          </w:p>
        </w:tc>
        <w:tc>
          <w:tcPr>
            <w:tcW w:w="1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10人</w:t>
            </w:r>
          </w:p>
        </w:tc>
        <w:tc>
          <w:tcPr>
            <w:tcW w:w="4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道具</w:t>
            </w:r>
          </w:p>
        </w:tc>
        <w:tc>
          <w:tcPr>
            <w:tcW w:w="1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启动道具</w:t>
            </w:r>
          </w:p>
        </w:tc>
        <w:tc>
          <w:tcPr>
            <w:tcW w:w="1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restar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直播间搭建及布置</w:t>
            </w:r>
          </w:p>
        </w:tc>
        <w:tc>
          <w:tcPr>
            <w:tcW w:w="292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直播场地搭建</w:t>
            </w:r>
          </w:p>
        </w:tc>
        <w:tc>
          <w:tcPr>
            <w:tcW w:w="1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1个</w:t>
            </w:r>
          </w:p>
        </w:tc>
        <w:tc>
          <w:tcPr>
            <w:tcW w:w="4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30平，包含场景内道具陈列、美陈布置，空调、电源、直播设备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直播间布置</w:t>
            </w:r>
          </w:p>
        </w:tc>
        <w:tc>
          <w:tcPr>
            <w:tcW w:w="1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2间</w:t>
            </w:r>
          </w:p>
        </w:tc>
        <w:tc>
          <w:tcPr>
            <w:tcW w:w="4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2个直播间布置，包含直播背景板、活动标识、道具、直播手卡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设备</w:t>
            </w:r>
          </w:p>
        </w:tc>
        <w:tc>
          <w:tcPr>
            <w:tcW w:w="1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直播设备（灯光、支架、中控电脑、桌椅）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直播间维护工作人员</w:t>
            </w:r>
          </w:p>
        </w:tc>
        <w:tc>
          <w:tcPr>
            <w:tcW w:w="1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2人</w:t>
            </w:r>
          </w:p>
        </w:tc>
        <w:tc>
          <w:tcPr>
            <w:tcW w:w="41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7天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赛前培训及初赛</w:t>
            </w: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场地及现场布置</w:t>
            </w:r>
          </w:p>
        </w:tc>
        <w:tc>
          <w:tcPr>
            <w:tcW w:w="18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多功能会议室（含投影设备）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面积不少于300平，且不少于100个座位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活动背景板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25平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人员劳务及食宿</w:t>
            </w:r>
          </w:p>
        </w:tc>
        <w:tc>
          <w:tcPr>
            <w:tcW w:w="18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培训讲师劳务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3人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0" w:afterLines="0" w:afterAutospacing="0" w:line="480" w:lineRule="exact"/>
              <w:ind w:leftChars="0" w:right="0"/>
              <w:rPr>
                <w:rFonts w:hint="default" w:ascii="方正仿宋_GB2312" w:hAnsi="方正仿宋_GB2312" w:eastAsia="方正仿宋_GB2312" w:cs="方正仿宋_GB2312"/>
                <w:b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评审嘉宾劳务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5人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主持人劳务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参赛选手食宿 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50人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2天食宿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决赛</w:t>
            </w: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场地及现场布置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场地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面积不少于500平及200个座位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活动背景喷绘板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40平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P3LED屏幕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50平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舞台搭建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80平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指示牌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5个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音响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leftChars="0" w:right="0" w:rightChars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音控台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leftChars="0" w:right="0" w:rightChars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1个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leftChars="0" w:right="0" w:rightChars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全频音箱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leftChars="0" w:right="0" w:rightChars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2个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leftChars="0" w:right="0" w:rightChars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低频音箱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leftChars="0" w:right="0" w:rightChars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2个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leftChars="0" w:right="0" w:rightChars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返送音箱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leftChars="0" w:right="0" w:rightChars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2个个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leftChars="0" w:right="0" w:rightChars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补声音箱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leftChars="0" w:right="0" w:rightChars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2个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leftChars="0" w:right="0" w:rightChars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专业功放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leftChars="0" w:right="0" w:rightChars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2个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leftChars="0" w:right="0" w:rightChars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数字调音台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leftChars="0" w:right="0" w:rightChars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1台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leftChars="0" w:right="0" w:rightChars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麦克风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leftChars="0" w:right="0" w:rightChars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5个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灯光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leftChars="0" w:right="0" w:rightChars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面前灯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leftChars="0" w:right="0" w:rightChars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6个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leftChars="0" w:right="0" w:rightChars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电脑灯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leftChars="0" w:right="0" w:rightChars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6个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leftChars="0" w:right="0" w:rightChars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LEDPAR灯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leftChars="0" w:right="0" w:rightChars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6个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leftChars="0" w:right="0" w:rightChars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LED摇染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leftChars="0" w:right="0" w:rightChars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6个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leftChars="0" w:right="0" w:rightChars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灯光控制台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leftChars="0" w:right="0" w:rightChars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1台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leftChars="0" w:right="0" w:rightChars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Truss架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leftChars="0" w:right="0" w:rightChars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30米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到场工作人员  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leftChars="0" w:right="0" w:rightChars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评审嘉宾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7人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leftChars="0" w:right="0" w:rightChars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赛事公证员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2人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leftChars="0" w:right="0" w:rightChars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主持人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2人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leftChars="0" w:right="0" w:rightChars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花絮拍摄团队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4人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leftChars="0" w:right="0" w:rightChars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化妆团队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2人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leftChars="0" w:right="0" w:rightChars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20人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leftChars="0" w:right="0" w:rightChars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参赛选手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20人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leftChars="0" w:right="0" w:rightChars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礼仪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6人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leftChars="0" w:right="0" w:rightChars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彩幕制作团队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10组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大屏素材、比赛环节VCR制作不少于10组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VCR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选手VCR制作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20个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含拍摄、制作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决赛网络直播拍摄器材及设备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leftChars="0" w:right="0" w:rightChars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高清摄像机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4台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leftChars="0" w:right="0" w:rightChars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摄像机脚架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4个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leftChars="0" w:right="0" w:rightChars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导播台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kern w:val="2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1个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leftChars="0" w:right="0" w:rightChars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信号传输线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150米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150米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leftChars="0" w:right="0" w:rightChars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8讯道导播切换台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1个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leftChars="0" w:right="0" w:rightChars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直播平台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1个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leftChars="0" w:right="0" w:rightChars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对讲机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10个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奖金奖品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both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获奖名额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both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奖金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10人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冠军1人；5000元/人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亚军2人； 3000元/人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季军3人 ；2000元/人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优秀奖4人；1000元/人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奖杯/证书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10套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Times New Roman"/>
                <w:kern w:val="2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kern w:val="2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kern w:val="2"/>
                <w:sz w:val="24"/>
                <w:szCs w:val="24"/>
                <w:lang w:val="en-US" w:eastAsia="zh-CN" w:bidi="ar"/>
              </w:rPr>
              <w:t>奖杯、证书共10套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宣传片</w:t>
            </w:r>
          </w:p>
        </w:tc>
        <w:tc>
          <w:tcPr>
            <w:tcW w:w="29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活动总宣传片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3分钟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时长不少于3分钟，含策划、脚本、拍摄、后期剪辑、配音、调色等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活动短视频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6条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制作6条活动短视频，每条不少于60秒，并在抖音、快手、视频号等平台发布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活动海报</w:t>
            </w:r>
          </w:p>
        </w:tc>
        <w:tc>
          <w:tcPr>
            <w:tcW w:w="163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20张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每张海报在抖音、视频号、网站等不少于3个平台发布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媒体宣传</w:t>
            </w:r>
          </w:p>
        </w:tc>
        <w:tc>
          <w:tcPr>
            <w:tcW w:w="163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30篇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在头部媒体、省内主流媒体、商业网站等平台累计宣传推广不少于30篇次文字、图片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话题搭建</w:t>
            </w:r>
          </w:p>
        </w:tc>
        <w:tc>
          <w:tcPr>
            <w:tcW w:w="2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话题头像及页面设计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1项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话题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植入性文案创作</w:t>
            </w:r>
          </w:p>
        </w:tc>
        <w:tc>
          <w:tcPr>
            <w:tcW w:w="163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1项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包含订制聚合话题、设计话题页面头像、定制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话题页面头图、植入描述性文案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Lines="0" w:afterAutospacing="0" w:line="480" w:lineRule="exact"/>
              <w:ind w:left="425" w:right="0" w:hanging="425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话题维护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 w:firstLine="480" w:firstLineChars="200"/>
              <w:jc w:val="both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1项</w:t>
            </w:r>
          </w:p>
        </w:tc>
        <w:tc>
          <w:tcPr>
            <w:tcW w:w="4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Lines="0" w:afterAutospacing="0" w:line="480" w:lineRule="exact"/>
              <w:ind w:left="0" w:right="0"/>
              <w:jc w:val="left"/>
              <w:rPr>
                <w:rFonts w:hint="default" w:ascii="方正仿宋_GB2312" w:hAnsi="方正仿宋_GB2312" w:eastAsia="方正仿宋_GB2312" w:cs="方正仿宋_GB2312"/>
                <w:b w:val="0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76A129"/>
    <w:multiLevelType w:val="multilevel"/>
    <w:tmpl w:val="FF76A129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 w:ascii="Times New Roman" w:hAnsi="Times New Roman" w:cs="Times New Roman"/>
        <w:b w:val="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3MWU3MjFlMzY2ZGQ5MmE2MjZkMzZlOTRlMjg0ZjEifQ=="/>
  </w:docVars>
  <w:rsids>
    <w:rsidRoot w:val="1FEA22A0"/>
    <w:rsid w:val="1FEA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paragraph" w:styleId="2">
    <w:name w:val="heading 2"/>
    <w:next w:val="1"/>
    <w:unhideWhenUsed/>
    <w:qFormat/>
    <w:uiPriority w:val="0"/>
    <w:pPr>
      <w:keepNext/>
      <w:keepLines/>
      <w:widowControl w:val="0"/>
      <w:suppressLineNumbers w:val="0"/>
      <w:spacing w:before="120" w:beforeAutospacing="0" w:after="100" w:afterAutospacing="1"/>
      <w:jc w:val="both"/>
      <w:outlineLvl w:val="1"/>
    </w:pPr>
    <w:rPr>
      <w:rFonts w:hint="eastAsia" w:ascii="黑体" w:hAnsi="宋体" w:eastAsia="黑体" w:cs="Times New Roman"/>
      <w:b/>
      <w:kern w:val="2"/>
      <w:sz w:val="24"/>
      <w:szCs w:val="24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Body Text First Indent 2"/>
    <w:qFormat/>
    <w:uiPriority w:val="0"/>
    <w:pPr>
      <w:keepNext w:val="0"/>
      <w:keepLines w:val="0"/>
      <w:widowControl w:val="0"/>
      <w:suppressLineNumbers w:val="0"/>
      <w:spacing w:after="120" w:afterLines="0" w:afterAutospacing="0" w:line="360" w:lineRule="auto"/>
      <w:ind w:left="0" w:leftChars="0" w:firstLine="420" w:firstLineChars="200"/>
      <w:jc w:val="left"/>
    </w:pPr>
    <w:rPr>
      <w:rFonts w:hint="default" w:ascii="Calibri" w:hAnsi="Calibri" w:eastAsia="宋体" w:cs="Times New Roman"/>
      <w:kern w:val="2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2024-04-17T01:09:00Z</dcterms:created>
  <dc:creator>Sherman~</dc:creator>
  <cp:lastModifiedBy>Sherman~</cp:lastModifiedBy>
  <dcterms:modified xsi:type="dcterms:W3CDTF">2024-04-17T01:10:45Z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7E6BE1EC6D1A49F5B5EBE6D16C4DA108_11</vt:lpwstr>
  </property>
</Properties>
</file>