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B0FC6" w14:paraId="0B5F8E63" w14:textId="77777777">
        <w:tc>
          <w:tcPr>
            <w:tcW w:w="509" w:type="dxa"/>
          </w:tcPr>
          <w:p w14:paraId="68D8CDEF" w14:textId="77777777" w:rsidR="000B0FC6"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0612F47" w14:textId="77777777" w:rsidR="000B0FC6"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0B0FC6" w14:paraId="229E38C2" w14:textId="77777777">
        <w:tc>
          <w:tcPr>
            <w:tcW w:w="509" w:type="dxa"/>
          </w:tcPr>
          <w:p w14:paraId="6BE62C67" w14:textId="77777777" w:rsidR="000B0FC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8424D59" w14:textId="77777777" w:rsidR="000B0FC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B0FC6" w14:paraId="7575458C" w14:textId="77777777">
        <w:tc>
          <w:tcPr>
            <w:tcW w:w="6407" w:type="dxa"/>
          </w:tcPr>
          <w:p w14:paraId="2AF433D5" w14:textId="77777777" w:rsidR="000B0FC6"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8C56D10" wp14:editId="68F5B95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2EF9FD87" w14:textId="77777777" w:rsidR="000B0FC6"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77FECA6" w14:textId="77777777" w:rsidR="000B0FC6"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1A67686" w14:textId="77777777" w:rsidR="000B0FC6"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A1D9A78" w14:textId="77777777" w:rsidR="000B0FC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5D3C666" wp14:editId="186F0CB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BBB261" w14:textId="77777777" w:rsidR="000B0FC6" w:rsidRDefault="000B0FC6">
      <w:pPr>
        <w:pStyle w:val="afffff0"/>
        <w:framePr w:w="9639" w:h="6976" w:hRule="exact" w:hSpace="0" w:vSpace="0" w:wrap="around" w:hAnchor="page" w:y="6408"/>
        <w:jc w:val="center"/>
        <w:rPr>
          <w:rFonts w:ascii="黑体" w:eastAsia="黑体" w:hAnsi="黑体" w:hint="eastAsia"/>
          <w:b w:val="0"/>
          <w:bCs w:val="0"/>
          <w:w w:val="100"/>
        </w:rPr>
      </w:pPr>
    </w:p>
    <w:p w14:paraId="67B70356" w14:textId="77777777" w:rsidR="000B0FC6"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家政服务机构信用等级划分与评价规范</w:t>
      </w:r>
      <w:r>
        <w:fldChar w:fldCharType="end"/>
      </w:r>
      <w:bookmarkEnd w:id="9"/>
    </w:p>
    <w:p w14:paraId="7307DABF" w14:textId="77777777" w:rsidR="000B0FC6" w:rsidRDefault="000B0FC6">
      <w:pPr>
        <w:framePr w:w="9639" w:h="6974" w:hRule="exact" w:wrap="around" w:vAnchor="page" w:hAnchor="page" w:x="1419" w:y="6408" w:anchorLock="1"/>
        <w:ind w:left="-1418"/>
      </w:pPr>
    </w:p>
    <w:p w14:paraId="0F5FCFCB" w14:textId="77777777" w:rsidR="000B0FC6"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Credit rating classification and evaluation standard of domestic service institutions</w:t>
      </w:r>
      <w:r>
        <w:rPr>
          <w:rFonts w:ascii="黑体" w:eastAsia="黑体" w:hAnsi="黑体"/>
          <w:szCs w:val="28"/>
        </w:rPr>
        <w:fldChar w:fldCharType="end"/>
      </w:r>
      <w:bookmarkEnd w:id="10"/>
    </w:p>
    <w:p w14:paraId="69B362B4" w14:textId="77777777" w:rsidR="000B0FC6" w:rsidRDefault="000B0FC6">
      <w:pPr>
        <w:framePr w:w="9639" w:h="6974" w:hRule="exact" w:wrap="around" w:vAnchor="page" w:hAnchor="page" w:x="1419" w:y="6408" w:anchorLock="1"/>
        <w:spacing w:line="760" w:lineRule="exact"/>
        <w:ind w:left="-1418"/>
      </w:pPr>
    </w:p>
    <w:p w14:paraId="21DE89EE" w14:textId="77777777" w:rsidR="000B0FC6" w:rsidRDefault="000B0FC6">
      <w:pPr>
        <w:pStyle w:val="afffffff8"/>
        <w:framePr w:w="9639" w:h="6974" w:hRule="exact" w:wrap="around" w:vAnchor="page" w:hAnchor="page" w:x="1419" w:y="6408" w:anchorLock="1"/>
        <w:textAlignment w:val="bottom"/>
        <w:rPr>
          <w:rFonts w:eastAsia="黑体"/>
          <w:szCs w:val="28"/>
        </w:rPr>
      </w:pPr>
    </w:p>
    <w:p w14:paraId="715E3092" w14:textId="77777777" w:rsidR="000B0FC6"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57A4B52" w14:textId="77777777" w:rsidR="000B0FC6"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FA87369" w14:textId="77777777" w:rsidR="000B0FC6"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C606F30" w14:textId="77777777" w:rsidR="000B0FC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A9681F2" w14:textId="77777777" w:rsidR="000B0FC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B03DDFC" w14:textId="77777777" w:rsidR="000B0FC6"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E67C171" w14:textId="77777777" w:rsidR="000B0FC6" w:rsidRDefault="00000000">
      <w:pPr>
        <w:rPr>
          <w:rFonts w:ascii="宋体" w:hAnsi="宋体" w:hint="eastAsia"/>
          <w:sz w:val="28"/>
          <w:szCs w:val="28"/>
        </w:rPr>
        <w:sectPr w:rsidR="000B0FC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746FA1A" wp14:editId="78F5B7C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1B0061" w14:textId="77777777" w:rsidR="00EF339D" w:rsidRDefault="00EF339D" w:rsidP="00EF339D">
      <w:pPr>
        <w:pStyle w:val="affffffa"/>
        <w:spacing w:after="468"/>
        <w:rPr>
          <w:rFonts w:hint="eastAsia"/>
        </w:rPr>
      </w:pPr>
      <w:bookmarkStart w:id="21" w:name="BookMark1"/>
      <w:r w:rsidRPr="00EF339D">
        <w:rPr>
          <w:rFonts w:hint="eastAsia"/>
          <w:spacing w:val="320"/>
        </w:rPr>
        <w:lastRenderedPageBreak/>
        <w:t>目</w:t>
      </w:r>
      <w:r>
        <w:rPr>
          <w:rFonts w:hint="eastAsia"/>
        </w:rPr>
        <w:t>次</w:t>
      </w:r>
    </w:p>
    <w:p w14:paraId="40390961" w14:textId="6E57E840"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r w:rsidRPr="00EF339D">
        <w:fldChar w:fldCharType="begin"/>
      </w:r>
      <w:r w:rsidRPr="00EF339D">
        <w:instrText xml:space="preserve"> TOC \o "1-1" \h \t "标准文件_一级条标题,2,标准文件_附录一级条标题,2," </w:instrText>
      </w:r>
      <w:r w:rsidRPr="00EF339D">
        <w:fldChar w:fldCharType="separate"/>
      </w:r>
      <w:hyperlink w:anchor="_Toc180343101" w:history="1">
        <w:r w:rsidRPr="00EF339D">
          <w:rPr>
            <w:rStyle w:val="affffb"/>
            <w:rFonts w:hint="eastAsia"/>
            <w:noProof/>
          </w:rPr>
          <w:t>前言</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_Toc180343101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II</w:t>
        </w:r>
        <w:r w:rsidRPr="00EF339D">
          <w:rPr>
            <w:rFonts w:hint="eastAsia"/>
            <w:noProof/>
          </w:rPr>
          <w:fldChar w:fldCharType="end"/>
        </w:r>
      </w:hyperlink>
    </w:p>
    <w:p w14:paraId="6729AA79" w14:textId="0B506CF9"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2" w:history="1">
        <w:r w:rsidRPr="00EF339D">
          <w:rPr>
            <w:rStyle w:val="affffb"/>
            <w:rFonts w:hint="eastAsia"/>
            <w:noProof/>
          </w:rPr>
          <w:t>1</w:t>
        </w:r>
        <w:r>
          <w:rPr>
            <w:rStyle w:val="affffb"/>
            <w:noProof/>
          </w:rPr>
          <w:t xml:space="preserve"> </w:t>
        </w:r>
        <w:r w:rsidRPr="00EF339D">
          <w:rPr>
            <w:rStyle w:val="affffb"/>
            <w:rFonts w:hint="eastAsia"/>
            <w:noProof/>
          </w:rPr>
          <w:t xml:space="preserve"> 范围</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_Toc180343102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w:t>
        </w:r>
        <w:r w:rsidRPr="00EF339D">
          <w:rPr>
            <w:rFonts w:hint="eastAsia"/>
            <w:noProof/>
          </w:rPr>
          <w:fldChar w:fldCharType="end"/>
        </w:r>
      </w:hyperlink>
    </w:p>
    <w:p w14:paraId="447DD4CD" w14:textId="050CAA51"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3" w:history="1">
        <w:r w:rsidRPr="00EF339D">
          <w:rPr>
            <w:rStyle w:val="affffb"/>
            <w:rFonts w:hint="eastAsia"/>
            <w:noProof/>
          </w:rPr>
          <w:t>2</w:t>
        </w:r>
        <w:r>
          <w:rPr>
            <w:rStyle w:val="affffb"/>
            <w:noProof/>
          </w:rPr>
          <w:t xml:space="preserve"> </w:t>
        </w:r>
        <w:r w:rsidRPr="00EF339D">
          <w:rPr>
            <w:rStyle w:val="affffb"/>
            <w:rFonts w:hint="eastAsia"/>
            <w:noProof/>
          </w:rPr>
          <w:t xml:space="preserve"> 规范性引用文件</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_Toc180343103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w:t>
        </w:r>
        <w:r w:rsidRPr="00EF339D">
          <w:rPr>
            <w:rFonts w:hint="eastAsia"/>
            <w:noProof/>
          </w:rPr>
          <w:fldChar w:fldCharType="end"/>
        </w:r>
      </w:hyperlink>
    </w:p>
    <w:p w14:paraId="2A598514" w14:textId="3E141847"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4" w:history="1">
        <w:r w:rsidRPr="00EF339D">
          <w:rPr>
            <w:rStyle w:val="affffb"/>
            <w:rFonts w:hint="eastAsia"/>
            <w:noProof/>
          </w:rPr>
          <w:t>3</w:t>
        </w:r>
        <w:r>
          <w:rPr>
            <w:rStyle w:val="affffb"/>
            <w:noProof/>
          </w:rPr>
          <w:t xml:space="preserve"> </w:t>
        </w:r>
        <w:r w:rsidRPr="00EF339D">
          <w:rPr>
            <w:rStyle w:val="affffb"/>
            <w:rFonts w:hint="eastAsia"/>
            <w:noProof/>
          </w:rPr>
          <w:t xml:space="preserve"> 术语和定义</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_Toc180343104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w:t>
        </w:r>
        <w:r w:rsidRPr="00EF339D">
          <w:rPr>
            <w:rFonts w:hint="eastAsia"/>
            <w:noProof/>
          </w:rPr>
          <w:fldChar w:fldCharType="end"/>
        </w:r>
      </w:hyperlink>
    </w:p>
    <w:p w14:paraId="47532A7B" w14:textId="5F44F86F"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5" w:history="1">
        <w:r w:rsidRPr="00EF339D">
          <w:rPr>
            <w:rStyle w:val="affffb"/>
            <w:rFonts w:hint="eastAsia"/>
            <w:noProof/>
          </w:rPr>
          <w:t>4</w:t>
        </w:r>
        <w:r>
          <w:rPr>
            <w:rStyle w:val="affffb"/>
            <w:noProof/>
          </w:rPr>
          <w:t xml:space="preserve"> </w:t>
        </w:r>
        <w:r w:rsidRPr="00EF339D">
          <w:rPr>
            <w:rStyle w:val="affffb"/>
            <w:rFonts w:hint="eastAsia"/>
            <w:noProof/>
          </w:rPr>
          <w:t xml:space="preserve"> 信用等级划分</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_Toc180343105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w:t>
        </w:r>
        <w:r w:rsidRPr="00EF339D">
          <w:rPr>
            <w:rFonts w:hint="eastAsia"/>
            <w:noProof/>
          </w:rPr>
          <w:fldChar w:fldCharType="end"/>
        </w:r>
      </w:hyperlink>
    </w:p>
    <w:p w14:paraId="5C917ED5" w14:textId="0F4138A3"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6" w:history="1">
        <w:r w:rsidRPr="00EF339D">
          <w:rPr>
            <w:rStyle w:val="affffb"/>
            <w:rFonts w:hint="eastAsia"/>
            <w:noProof/>
          </w:rPr>
          <w:t>5</w:t>
        </w:r>
        <w:r>
          <w:rPr>
            <w:rStyle w:val="affffb"/>
            <w:noProof/>
          </w:rPr>
          <w:t xml:space="preserve"> </w:t>
        </w:r>
        <w:r w:rsidRPr="00EF339D">
          <w:rPr>
            <w:rStyle w:val="affffb"/>
            <w:rFonts w:hint="eastAsia"/>
            <w:noProof/>
          </w:rPr>
          <w:t xml:space="preserve"> 评价原则</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_Toc180343106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2</w:t>
        </w:r>
        <w:r w:rsidRPr="00EF339D">
          <w:rPr>
            <w:rFonts w:hint="eastAsia"/>
            <w:noProof/>
          </w:rPr>
          <w:fldChar w:fldCharType="end"/>
        </w:r>
      </w:hyperlink>
    </w:p>
    <w:p w14:paraId="54BB9C87" w14:textId="6251B1F5"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07" w:history="1">
        <w:r w:rsidRPr="00EF339D">
          <w:rPr>
            <w:rStyle w:val="affffb"/>
            <w:rFonts w:hint="eastAsia"/>
            <w:noProof/>
          </w:rPr>
          <w:t>6</w:t>
        </w:r>
        <w:r>
          <w:rPr>
            <w:rStyle w:val="affffb"/>
            <w:noProof/>
          </w:rPr>
          <w:t xml:space="preserve"> </w:t>
        </w:r>
        <w:r w:rsidRPr="00EF339D">
          <w:rPr>
            <w:rStyle w:val="affffb"/>
            <w:rFonts w:hint="eastAsia"/>
            <w:noProof/>
          </w:rPr>
          <w:t xml:space="preserve"> 评价要求</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_Toc180343107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2</w:t>
        </w:r>
        <w:r w:rsidRPr="00EF339D">
          <w:rPr>
            <w:rFonts w:hint="eastAsia"/>
            <w:noProof/>
          </w:rPr>
          <w:fldChar w:fldCharType="end"/>
        </w:r>
      </w:hyperlink>
    </w:p>
    <w:p w14:paraId="3C70B724" w14:textId="49F3A2D4"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08" w:history="1">
        <w:r w:rsidRPr="00EF339D">
          <w:rPr>
            <w:rStyle w:val="affffb"/>
            <w:rFonts w:hint="eastAsia"/>
            <w:noProof/>
            <w14:scene3d>
              <w14:camera w14:prst="orthographicFront"/>
              <w14:lightRig w14:rig="threePt" w14:dir="t">
                <w14:rot w14:lat="0" w14:lon="0" w14:rev="0"/>
              </w14:lightRig>
            </w14:scene3d>
          </w:rPr>
          <w:t>6.1</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基本要求</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_Toc180343108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2</w:t>
        </w:r>
        <w:r w:rsidRPr="00EF339D">
          <w:rPr>
            <w:rFonts w:hint="eastAsia"/>
            <w:noProof/>
          </w:rPr>
          <w:fldChar w:fldCharType="end"/>
        </w:r>
      </w:hyperlink>
    </w:p>
    <w:p w14:paraId="4B2EC096" w14:textId="17D0570F"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09" w:history="1">
        <w:r w:rsidRPr="00EF339D">
          <w:rPr>
            <w:rStyle w:val="affffb"/>
            <w:rFonts w:hint="eastAsia"/>
            <w:noProof/>
            <w14:scene3d>
              <w14:camera w14:prst="orthographicFront"/>
              <w14:lightRig w14:rig="threePt" w14:dir="t">
                <w14:rot w14:lat="0" w14:lon="0" w14:rev="0"/>
              </w14:lightRig>
            </w14:scene3d>
          </w:rPr>
          <w:t>6.2</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评价人员</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_Toc180343109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3</w:t>
        </w:r>
        <w:r w:rsidRPr="00EF339D">
          <w:rPr>
            <w:rFonts w:hint="eastAsia"/>
            <w:noProof/>
          </w:rPr>
          <w:fldChar w:fldCharType="end"/>
        </w:r>
      </w:hyperlink>
    </w:p>
    <w:p w14:paraId="5B9F1288" w14:textId="57D984F0"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0" w:history="1">
        <w:r w:rsidRPr="00EF339D">
          <w:rPr>
            <w:rStyle w:val="affffb"/>
            <w:rFonts w:hint="eastAsia"/>
            <w:noProof/>
            <w14:scene3d>
              <w14:camera w14:prst="orthographicFront"/>
              <w14:lightRig w14:rig="threePt" w14:dir="t">
                <w14:rot w14:lat="0" w14:lon="0" w14:rev="0"/>
              </w14:lightRig>
            </w14:scene3d>
          </w:rPr>
          <w:t>6.3</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评价机构</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_Toc180343110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3</w:t>
        </w:r>
        <w:r w:rsidRPr="00EF339D">
          <w:rPr>
            <w:rFonts w:hint="eastAsia"/>
            <w:noProof/>
          </w:rPr>
          <w:fldChar w:fldCharType="end"/>
        </w:r>
      </w:hyperlink>
    </w:p>
    <w:p w14:paraId="0096D5A9" w14:textId="7D357C48"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11" w:history="1">
        <w:r w:rsidRPr="00EF339D">
          <w:rPr>
            <w:rStyle w:val="affffb"/>
            <w:rFonts w:hint="eastAsia"/>
            <w:noProof/>
          </w:rPr>
          <w:t>7</w:t>
        </w:r>
        <w:r>
          <w:rPr>
            <w:rStyle w:val="affffb"/>
            <w:noProof/>
          </w:rPr>
          <w:t xml:space="preserve"> </w:t>
        </w:r>
        <w:r w:rsidRPr="00EF339D">
          <w:rPr>
            <w:rStyle w:val="affffb"/>
            <w:rFonts w:hint="eastAsia"/>
            <w:noProof/>
          </w:rPr>
          <w:t xml:space="preserve"> 评价指标</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_Toc180343111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3</w:t>
        </w:r>
        <w:r w:rsidRPr="00EF339D">
          <w:rPr>
            <w:rFonts w:hint="eastAsia"/>
            <w:noProof/>
          </w:rPr>
          <w:fldChar w:fldCharType="end"/>
        </w:r>
      </w:hyperlink>
    </w:p>
    <w:p w14:paraId="358F573D" w14:textId="663941E1"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12" w:history="1">
        <w:r w:rsidRPr="00EF339D">
          <w:rPr>
            <w:rStyle w:val="affffb"/>
            <w:rFonts w:hint="eastAsia"/>
            <w:noProof/>
          </w:rPr>
          <w:t>8</w:t>
        </w:r>
        <w:r>
          <w:rPr>
            <w:rStyle w:val="affffb"/>
            <w:noProof/>
          </w:rPr>
          <w:t xml:space="preserve"> </w:t>
        </w:r>
        <w:r w:rsidRPr="00EF339D">
          <w:rPr>
            <w:rStyle w:val="affffb"/>
            <w:rFonts w:hint="eastAsia"/>
            <w:noProof/>
          </w:rPr>
          <w:t xml:space="preserve"> 评价程序</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_Toc180343112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3</w:t>
        </w:r>
        <w:r w:rsidRPr="00EF339D">
          <w:rPr>
            <w:rFonts w:hint="eastAsia"/>
            <w:noProof/>
          </w:rPr>
          <w:fldChar w:fldCharType="end"/>
        </w:r>
      </w:hyperlink>
    </w:p>
    <w:p w14:paraId="57128465" w14:textId="437C84D2"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3" w:history="1">
        <w:r w:rsidRPr="00EF339D">
          <w:rPr>
            <w:rStyle w:val="affffb"/>
            <w:rFonts w:hint="eastAsia"/>
            <w:noProof/>
            <w14:scene3d>
              <w14:camera w14:prst="orthographicFront"/>
              <w14:lightRig w14:rig="threePt" w14:dir="t">
                <w14:rot w14:lat="0" w14:lon="0" w14:rev="0"/>
              </w14:lightRig>
            </w14:scene3d>
          </w:rPr>
          <w:t>8.1</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申报</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_Toc180343113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3</w:t>
        </w:r>
        <w:r w:rsidRPr="00EF339D">
          <w:rPr>
            <w:rFonts w:hint="eastAsia"/>
            <w:noProof/>
          </w:rPr>
          <w:fldChar w:fldCharType="end"/>
        </w:r>
      </w:hyperlink>
    </w:p>
    <w:p w14:paraId="7C6DF5B2" w14:textId="4A5A409B"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4" w:history="1">
        <w:r w:rsidRPr="00EF339D">
          <w:rPr>
            <w:rStyle w:val="affffb"/>
            <w:rFonts w:hint="eastAsia"/>
            <w:noProof/>
            <w14:scene3d>
              <w14:camera w14:prst="orthographicFront"/>
              <w14:lightRig w14:rig="threePt" w14:dir="t">
                <w14:rot w14:lat="0" w14:lon="0" w14:rev="0"/>
              </w14:lightRig>
            </w14:scene3d>
          </w:rPr>
          <w:t>8.2</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受理</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_Toc180343114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4</w:t>
        </w:r>
        <w:r w:rsidRPr="00EF339D">
          <w:rPr>
            <w:rFonts w:hint="eastAsia"/>
            <w:noProof/>
          </w:rPr>
          <w:fldChar w:fldCharType="end"/>
        </w:r>
      </w:hyperlink>
    </w:p>
    <w:p w14:paraId="2177BA28" w14:textId="39672356"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5" w:history="1">
        <w:r w:rsidRPr="00EF339D">
          <w:rPr>
            <w:rStyle w:val="affffb"/>
            <w:rFonts w:hint="eastAsia"/>
            <w:noProof/>
            <w14:scene3d>
              <w14:camera w14:prst="orthographicFront"/>
              <w14:lightRig w14:rig="threePt" w14:dir="t">
                <w14:rot w14:lat="0" w14:lon="0" w14:rev="0"/>
              </w14:lightRig>
            </w14:scene3d>
          </w:rPr>
          <w:t>8.3</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评价实施</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_Toc180343115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4</w:t>
        </w:r>
        <w:r w:rsidRPr="00EF339D">
          <w:rPr>
            <w:rFonts w:hint="eastAsia"/>
            <w:noProof/>
          </w:rPr>
          <w:fldChar w:fldCharType="end"/>
        </w:r>
      </w:hyperlink>
    </w:p>
    <w:p w14:paraId="092D5A30" w14:textId="6B8C19A8"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6" w:history="1">
        <w:r w:rsidRPr="00EF339D">
          <w:rPr>
            <w:rStyle w:val="affffb"/>
            <w:rFonts w:hint="eastAsia"/>
            <w:noProof/>
            <w14:scene3d>
              <w14:camera w14:prst="orthographicFront"/>
              <w14:lightRig w14:rig="threePt" w14:dir="t">
                <w14:rot w14:lat="0" w14:lon="0" w14:rev="0"/>
              </w14:lightRig>
            </w14:scene3d>
          </w:rPr>
          <w:t>8.4</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等级确定</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_Toc180343116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4</w:t>
        </w:r>
        <w:r w:rsidRPr="00EF339D">
          <w:rPr>
            <w:rFonts w:hint="eastAsia"/>
            <w:noProof/>
          </w:rPr>
          <w:fldChar w:fldCharType="end"/>
        </w:r>
      </w:hyperlink>
    </w:p>
    <w:p w14:paraId="2BE9AC1F" w14:textId="629D0934"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7" w:history="1">
        <w:r w:rsidRPr="00EF339D">
          <w:rPr>
            <w:rStyle w:val="affffb"/>
            <w:rFonts w:hint="eastAsia"/>
            <w:noProof/>
            <w14:scene3d>
              <w14:camera w14:prst="orthographicFront"/>
              <w14:lightRig w14:rig="threePt" w14:dir="t">
                <w14:rot w14:lat="0" w14:lon="0" w14:rev="0"/>
              </w14:lightRig>
            </w14:scene3d>
          </w:rPr>
          <w:t>8.5</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结果发布</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_Toc180343117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4</w:t>
        </w:r>
        <w:r w:rsidRPr="00EF339D">
          <w:rPr>
            <w:rFonts w:hint="eastAsia"/>
            <w:noProof/>
          </w:rPr>
          <w:fldChar w:fldCharType="end"/>
        </w:r>
      </w:hyperlink>
    </w:p>
    <w:p w14:paraId="3E7CDC15" w14:textId="2FE1A2A9"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8" w:history="1">
        <w:r w:rsidRPr="00EF339D">
          <w:rPr>
            <w:rStyle w:val="affffb"/>
            <w:rFonts w:hint="eastAsia"/>
            <w:noProof/>
            <w14:scene3d>
              <w14:camera w14:prst="orthographicFront"/>
              <w14:lightRig w14:rig="threePt" w14:dir="t">
                <w14:rot w14:lat="0" w14:lon="0" w14:rev="0"/>
              </w14:lightRig>
            </w14:scene3d>
          </w:rPr>
          <w:t>8.6</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复评</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_Toc180343118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5</w:t>
        </w:r>
        <w:r w:rsidRPr="00EF339D">
          <w:rPr>
            <w:rFonts w:hint="eastAsia"/>
            <w:noProof/>
          </w:rPr>
          <w:fldChar w:fldCharType="end"/>
        </w:r>
      </w:hyperlink>
    </w:p>
    <w:p w14:paraId="5713DBA8" w14:textId="7A776B21"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19" w:history="1">
        <w:r w:rsidRPr="00EF339D">
          <w:rPr>
            <w:rStyle w:val="affffb"/>
            <w:rFonts w:hint="eastAsia"/>
            <w:noProof/>
            <w14:scene3d>
              <w14:camera w14:prst="orthographicFront"/>
              <w14:lightRig w14:rig="threePt" w14:dir="t">
                <w14:rot w14:lat="0" w14:lon="0" w14:rev="0"/>
              </w14:lightRig>
            </w14:scene3d>
          </w:rPr>
          <w:t>8.7</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跟踪与改进</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_Toc180343119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5</w:t>
        </w:r>
        <w:r w:rsidRPr="00EF339D">
          <w:rPr>
            <w:rFonts w:hint="eastAsia"/>
            <w:noProof/>
          </w:rPr>
          <w:fldChar w:fldCharType="end"/>
        </w:r>
      </w:hyperlink>
    </w:p>
    <w:p w14:paraId="2FDEA78E" w14:textId="56716CBE"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20" w:history="1">
        <w:r w:rsidRPr="00EF339D">
          <w:rPr>
            <w:rStyle w:val="affffb"/>
            <w:rFonts w:hint="eastAsia"/>
            <w:noProof/>
            <w14:scene3d>
              <w14:camera w14:prst="orthographicFront"/>
              <w14:lightRig w14:rig="threePt" w14:dir="t">
                <w14:rot w14:lat="0" w14:lon="0" w14:rev="0"/>
              </w14:lightRig>
            </w14:scene3d>
          </w:rPr>
          <w:t>8.8</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结果应用</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_Toc180343120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5</w:t>
        </w:r>
        <w:r w:rsidRPr="00EF339D">
          <w:rPr>
            <w:rFonts w:hint="eastAsia"/>
            <w:noProof/>
          </w:rPr>
          <w:fldChar w:fldCharType="end"/>
        </w:r>
      </w:hyperlink>
    </w:p>
    <w:p w14:paraId="0BCEBF2B" w14:textId="14C7E8D6" w:rsidR="00EF339D" w:rsidRPr="00EF339D" w:rsidRDefault="00EF339D">
      <w:pPr>
        <w:pStyle w:val="TOC2"/>
        <w:rPr>
          <w:rFonts w:asciiTheme="minorHAnsi" w:eastAsiaTheme="minorEastAsia" w:hAnsiTheme="minorHAnsi" w:cstheme="minorBidi" w:hint="eastAsia"/>
          <w:noProof/>
          <w:szCs w:val="22"/>
          <w14:ligatures w14:val="standardContextual"/>
        </w:rPr>
      </w:pPr>
      <w:hyperlink w:anchor="_Toc180343121" w:history="1">
        <w:r w:rsidRPr="00EF339D">
          <w:rPr>
            <w:rStyle w:val="affffb"/>
            <w:rFonts w:hint="eastAsia"/>
            <w:noProof/>
            <w14:scene3d>
              <w14:camera w14:prst="orthographicFront"/>
              <w14:lightRig w14:rig="threePt" w14:dir="t">
                <w14:rot w14:lat="0" w14:lon="0" w14:rev="0"/>
              </w14:lightRig>
            </w14:scene3d>
          </w:rPr>
          <w:t>8.9</w:t>
        </w:r>
        <w:r>
          <w:rPr>
            <w:rStyle w:val="affffb"/>
            <w:noProof/>
            <w14:scene3d>
              <w14:camera w14:prst="orthographicFront"/>
              <w14:lightRig w14:rig="threePt" w14:dir="t">
                <w14:rot w14:lat="0" w14:lon="0" w14:rev="0"/>
              </w14:lightRig>
            </w14:scene3d>
          </w:rPr>
          <w:t xml:space="preserve"> </w:t>
        </w:r>
        <w:r w:rsidRPr="00EF339D">
          <w:rPr>
            <w:rStyle w:val="affffb"/>
            <w:rFonts w:hint="eastAsia"/>
            <w:noProof/>
          </w:rPr>
          <w:t xml:space="preserve"> 失信管理与失信责任</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_Toc180343121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5</w:t>
        </w:r>
        <w:r w:rsidRPr="00EF339D">
          <w:rPr>
            <w:rFonts w:hint="eastAsia"/>
            <w:noProof/>
          </w:rPr>
          <w:fldChar w:fldCharType="end"/>
        </w:r>
      </w:hyperlink>
    </w:p>
    <w:p w14:paraId="15887A2A" w14:textId="11E710B3"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22" w:history="1">
        <w:r w:rsidRPr="00EF339D">
          <w:rPr>
            <w:rStyle w:val="affffb"/>
            <w:rFonts w:hint="eastAsia"/>
            <w:noProof/>
          </w:rPr>
          <w:t>附录A（资料性）</w:t>
        </w:r>
        <w:r>
          <w:rPr>
            <w:rStyle w:val="affffb"/>
            <w:noProof/>
          </w:rPr>
          <w:t xml:space="preserve"> </w:t>
        </w:r>
        <w:r w:rsidRPr="00EF339D">
          <w:rPr>
            <w:rStyle w:val="affffb"/>
            <w:rFonts w:hint="eastAsia"/>
            <w:noProof/>
          </w:rPr>
          <w:t xml:space="preserve"> 信用等级评价表</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_Toc180343122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6</w:t>
        </w:r>
        <w:r w:rsidRPr="00EF339D">
          <w:rPr>
            <w:rFonts w:hint="eastAsia"/>
            <w:noProof/>
          </w:rPr>
          <w:fldChar w:fldCharType="end"/>
        </w:r>
      </w:hyperlink>
    </w:p>
    <w:p w14:paraId="2FC350CF" w14:textId="1CEE983C"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23" w:history="1">
        <w:r w:rsidRPr="00EF339D">
          <w:rPr>
            <w:rStyle w:val="affffb"/>
            <w:rFonts w:hint="eastAsia"/>
            <w:noProof/>
          </w:rPr>
          <w:t>附录B（资料性）</w:t>
        </w:r>
        <w:r>
          <w:rPr>
            <w:rStyle w:val="affffb"/>
            <w:noProof/>
          </w:rPr>
          <w:t xml:space="preserve"> </w:t>
        </w:r>
        <w:r w:rsidRPr="00EF339D">
          <w:rPr>
            <w:rStyle w:val="affffb"/>
            <w:rFonts w:hint="eastAsia"/>
            <w:noProof/>
          </w:rPr>
          <w:t xml:space="preserve"> 信用等级评价申请书</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_Toc180343123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14</w:t>
        </w:r>
        <w:r w:rsidRPr="00EF339D">
          <w:rPr>
            <w:rFonts w:hint="eastAsia"/>
            <w:noProof/>
          </w:rPr>
          <w:fldChar w:fldCharType="end"/>
        </w:r>
      </w:hyperlink>
    </w:p>
    <w:p w14:paraId="72FFEDD6" w14:textId="48F0E203"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24" w:history="1">
        <w:r w:rsidRPr="00EF339D">
          <w:rPr>
            <w:rStyle w:val="affffb"/>
            <w:rFonts w:hint="eastAsia"/>
            <w:noProof/>
          </w:rPr>
          <w:t>附录C（资料性）</w:t>
        </w:r>
        <w:r>
          <w:rPr>
            <w:rStyle w:val="affffb"/>
            <w:noProof/>
          </w:rPr>
          <w:t xml:space="preserve"> </w:t>
        </w:r>
        <w:r w:rsidRPr="00EF339D">
          <w:rPr>
            <w:rStyle w:val="affffb"/>
            <w:rFonts w:hint="eastAsia"/>
            <w:noProof/>
          </w:rPr>
          <w:t xml:space="preserve"> 信用等级评价申请承诺书</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_Toc180343124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15</w:t>
        </w:r>
        <w:r w:rsidRPr="00EF339D">
          <w:rPr>
            <w:rFonts w:hint="eastAsia"/>
            <w:noProof/>
          </w:rPr>
          <w:fldChar w:fldCharType="end"/>
        </w:r>
      </w:hyperlink>
    </w:p>
    <w:p w14:paraId="5F54265F" w14:textId="1A0EA254" w:rsidR="00EF339D" w:rsidRPr="00EF339D" w:rsidRDefault="00EF339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80343125" w:history="1">
        <w:r w:rsidRPr="00EF339D">
          <w:rPr>
            <w:rStyle w:val="affffb"/>
            <w:rFonts w:hint="eastAsia"/>
            <w:noProof/>
          </w:rPr>
          <w:t>附录D（资料性）</w:t>
        </w:r>
        <w:r>
          <w:rPr>
            <w:rStyle w:val="affffb"/>
            <w:noProof/>
          </w:rPr>
          <w:t xml:space="preserve"> </w:t>
        </w:r>
        <w:r w:rsidRPr="00EF339D">
          <w:rPr>
            <w:rStyle w:val="affffb"/>
            <w:rFonts w:hint="eastAsia"/>
            <w:noProof/>
          </w:rPr>
          <w:t xml:space="preserve"> 家政服务机构信用等级评价报告</w:t>
        </w:r>
        <w:r w:rsidRPr="00EF339D">
          <w:rPr>
            <w:rFonts w:hint="eastAsia"/>
            <w:noProof/>
          </w:rPr>
          <w:tab/>
        </w:r>
        <w:r w:rsidRPr="00EF339D">
          <w:rPr>
            <w:rFonts w:hint="eastAsia"/>
            <w:noProof/>
          </w:rPr>
          <w:fldChar w:fldCharType="begin"/>
        </w:r>
        <w:r w:rsidRPr="00EF339D">
          <w:rPr>
            <w:rFonts w:hint="eastAsia"/>
            <w:noProof/>
          </w:rPr>
          <w:instrText xml:space="preserve"> </w:instrText>
        </w:r>
        <w:r w:rsidRPr="00EF339D">
          <w:rPr>
            <w:noProof/>
          </w:rPr>
          <w:instrText>PAGEREF _Toc180343125 \h</w:instrText>
        </w:r>
        <w:r w:rsidRPr="00EF339D">
          <w:rPr>
            <w:rFonts w:hint="eastAsia"/>
            <w:noProof/>
          </w:rPr>
          <w:instrText xml:space="preserve"> </w:instrText>
        </w:r>
        <w:r w:rsidRPr="00EF339D">
          <w:rPr>
            <w:rFonts w:hint="eastAsia"/>
            <w:noProof/>
          </w:rPr>
        </w:r>
        <w:r w:rsidRPr="00EF339D">
          <w:rPr>
            <w:noProof/>
          </w:rPr>
          <w:fldChar w:fldCharType="separate"/>
        </w:r>
        <w:r w:rsidRPr="00EF339D">
          <w:rPr>
            <w:noProof/>
          </w:rPr>
          <w:t>16</w:t>
        </w:r>
        <w:r w:rsidRPr="00EF339D">
          <w:rPr>
            <w:rFonts w:hint="eastAsia"/>
            <w:noProof/>
          </w:rPr>
          <w:fldChar w:fldCharType="end"/>
        </w:r>
      </w:hyperlink>
    </w:p>
    <w:p w14:paraId="6902C826" w14:textId="3A50FFA0" w:rsidR="00EF339D" w:rsidRPr="00EF339D" w:rsidRDefault="00EF339D" w:rsidP="00EF339D">
      <w:pPr>
        <w:pStyle w:val="affffffa"/>
        <w:spacing w:after="468"/>
        <w:sectPr w:rsidR="00EF339D" w:rsidRPr="00EF339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EF339D">
        <w:fldChar w:fldCharType="end"/>
      </w:r>
    </w:p>
    <w:p w14:paraId="6D751564" w14:textId="77777777" w:rsidR="000B0FC6" w:rsidRDefault="00000000">
      <w:pPr>
        <w:pStyle w:val="a6"/>
        <w:spacing w:before="900" w:after="468"/>
      </w:pPr>
      <w:bookmarkStart w:id="22" w:name="BookMark2"/>
      <w:bookmarkStart w:id="23" w:name="_Toc180343101"/>
      <w:bookmarkEnd w:id="21"/>
      <w:r>
        <w:rPr>
          <w:rFonts w:hint="eastAsia"/>
          <w:spacing w:val="320"/>
        </w:rPr>
        <w:lastRenderedPageBreak/>
        <w:t>前</w:t>
      </w:r>
      <w:r>
        <w:rPr>
          <w:rFonts w:hint="eastAsia"/>
        </w:rPr>
        <w:t>言</w:t>
      </w:r>
      <w:bookmarkEnd w:id="23"/>
    </w:p>
    <w:p w14:paraId="3FC29B95" w14:textId="77777777" w:rsidR="000B0FC6" w:rsidRDefault="00000000">
      <w:pPr>
        <w:pStyle w:val="afffff5"/>
        <w:ind w:firstLine="420"/>
      </w:pPr>
      <w:r>
        <w:rPr>
          <w:rFonts w:hint="eastAsia"/>
        </w:rPr>
        <w:t>本文件按照GB/T 1.1—2020《标准化工作导则  第1部分：标准化文件的结构和起草规则》的规定起草。</w:t>
      </w:r>
    </w:p>
    <w:p w14:paraId="27D77F84" w14:textId="77777777" w:rsidR="000B0FC6" w:rsidRDefault="00000000">
      <w:pPr>
        <w:pStyle w:val="afffff5"/>
        <w:ind w:firstLine="420"/>
      </w:pPr>
      <w:r>
        <w:rPr>
          <w:rFonts w:hint="eastAsia"/>
        </w:rPr>
        <w:t>本文件提出单位：海南省商务厅</w:t>
      </w:r>
    </w:p>
    <w:p w14:paraId="1143C35F" w14:textId="77777777" w:rsidR="000B0FC6" w:rsidRDefault="00000000">
      <w:pPr>
        <w:pStyle w:val="afffff5"/>
        <w:ind w:firstLine="420"/>
      </w:pPr>
      <w:r>
        <w:rPr>
          <w:rFonts w:hint="eastAsia"/>
        </w:rPr>
        <w:t>本文件归口单位：海南省商务厅</w:t>
      </w:r>
    </w:p>
    <w:p w14:paraId="6FAAD3DF" w14:textId="77777777" w:rsidR="000B0FC6" w:rsidRDefault="00000000">
      <w:pPr>
        <w:pStyle w:val="afffff5"/>
        <w:ind w:firstLine="420"/>
      </w:pPr>
      <w:r>
        <w:rPr>
          <w:rFonts w:hint="eastAsia"/>
        </w:rPr>
        <w:t>本文件起草单位：海南省家庭服务业协会、海南大嫂家政服务有限公司、海南冠美清洁环保服务有限公司。</w:t>
      </w:r>
    </w:p>
    <w:p w14:paraId="078F1357" w14:textId="77777777" w:rsidR="000B0FC6" w:rsidRDefault="00000000">
      <w:pPr>
        <w:pStyle w:val="afffff5"/>
        <w:ind w:firstLine="420"/>
      </w:pPr>
      <w:r>
        <w:rPr>
          <w:rFonts w:hint="eastAsia"/>
        </w:rPr>
        <w:t>本文件主要起草人：</w:t>
      </w:r>
    </w:p>
    <w:p w14:paraId="16E5B7DD" w14:textId="77777777" w:rsidR="000B0FC6" w:rsidRDefault="000B0FC6">
      <w:pPr>
        <w:pStyle w:val="afffff5"/>
        <w:ind w:firstLine="420"/>
      </w:pPr>
    </w:p>
    <w:p w14:paraId="05CB692A" w14:textId="77777777" w:rsidR="000B0FC6" w:rsidRDefault="000B0FC6">
      <w:pPr>
        <w:pStyle w:val="afffff5"/>
        <w:ind w:firstLine="420"/>
      </w:pPr>
    </w:p>
    <w:p w14:paraId="678E157F" w14:textId="77777777" w:rsidR="000B0FC6" w:rsidRDefault="000B0FC6">
      <w:pPr>
        <w:pStyle w:val="afffff5"/>
        <w:ind w:firstLine="420"/>
        <w:sectPr w:rsidR="000B0FC6" w:rsidSect="00EF339D">
          <w:pgSz w:w="11906" w:h="16838"/>
          <w:pgMar w:top="1928" w:right="1134" w:bottom="1134" w:left="1134" w:header="1418" w:footer="1134" w:gutter="284"/>
          <w:pgNumType w:fmt="upperRoman"/>
          <w:cols w:space="425"/>
          <w:formProt w:val="0"/>
          <w:docGrid w:type="lines" w:linePitch="312"/>
        </w:sectPr>
      </w:pPr>
    </w:p>
    <w:p w14:paraId="50DB8D8A" w14:textId="77777777" w:rsidR="000B0FC6" w:rsidRDefault="000B0FC6">
      <w:pPr>
        <w:spacing w:line="20" w:lineRule="exact"/>
        <w:jc w:val="center"/>
        <w:rPr>
          <w:rFonts w:ascii="黑体" w:eastAsia="黑体" w:hAnsi="黑体" w:hint="eastAsia"/>
          <w:sz w:val="32"/>
          <w:szCs w:val="32"/>
        </w:rPr>
      </w:pPr>
      <w:bookmarkStart w:id="24" w:name="BookMark4"/>
      <w:bookmarkEnd w:id="22"/>
    </w:p>
    <w:p w14:paraId="11D1D043" w14:textId="77777777" w:rsidR="000B0FC6" w:rsidRDefault="000B0FC6">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D30A4B005853494DBA2D42912919A73D"/>
        </w:placeholder>
      </w:sdtPr>
      <w:sdtContent>
        <w:p w14:paraId="392F47BF" w14:textId="77777777" w:rsidR="000B0FC6" w:rsidRDefault="00000000">
          <w:pPr>
            <w:pStyle w:val="afffffffff8"/>
            <w:spacing w:beforeLines="100" w:before="312" w:afterLines="220" w:after="686"/>
            <w:rPr>
              <w:rFonts w:hint="eastAsia"/>
            </w:rPr>
          </w:pPr>
          <w:r>
            <w:rPr>
              <w:rFonts w:hint="eastAsia"/>
            </w:rPr>
            <w:t>家政服务机构信用等级划分与评价规范</w:t>
          </w:r>
        </w:p>
      </w:sdtContent>
    </w:sdt>
    <w:p w14:paraId="65E04712" w14:textId="77777777" w:rsidR="000B0FC6" w:rsidRDefault="00000000">
      <w:pPr>
        <w:pStyle w:val="affc"/>
        <w:spacing w:before="312" w:after="312"/>
      </w:pPr>
      <w:bookmarkStart w:id="26" w:name="_Toc17233325"/>
      <w:bookmarkStart w:id="27" w:name="_Toc26986771"/>
      <w:bookmarkStart w:id="28" w:name="_Toc97191423"/>
      <w:bookmarkStart w:id="29" w:name="_Toc24884218"/>
      <w:bookmarkStart w:id="30" w:name="_Toc24884211"/>
      <w:bookmarkStart w:id="31" w:name="_Toc17233333"/>
      <w:bookmarkStart w:id="32" w:name="_Toc26718930"/>
      <w:bookmarkStart w:id="33" w:name="_Toc26648465"/>
      <w:bookmarkStart w:id="34" w:name="_Toc26986530"/>
      <w:bookmarkStart w:id="35" w:name="_Toc180343102"/>
      <w:bookmarkEnd w:id="25"/>
      <w:r>
        <w:rPr>
          <w:rFonts w:hint="eastAsia"/>
        </w:rPr>
        <w:t>范围</w:t>
      </w:r>
      <w:bookmarkEnd w:id="26"/>
      <w:bookmarkEnd w:id="27"/>
      <w:bookmarkEnd w:id="28"/>
      <w:bookmarkEnd w:id="29"/>
      <w:bookmarkEnd w:id="30"/>
      <w:bookmarkEnd w:id="31"/>
      <w:bookmarkEnd w:id="32"/>
      <w:bookmarkEnd w:id="33"/>
      <w:bookmarkEnd w:id="34"/>
      <w:bookmarkEnd w:id="35"/>
    </w:p>
    <w:p w14:paraId="681371D3" w14:textId="77777777" w:rsidR="000B0FC6" w:rsidRDefault="00000000">
      <w:pPr>
        <w:pStyle w:val="afffff5"/>
        <w:ind w:firstLine="420"/>
      </w:pPr>
      <w:bookmarkStart w:id="36" w:name="_Toc17233326"/>
      <w:bookmarkStart w:id="37" w:name="_Toc26648466"/>
      <w:bookmarkStart w:id="38" w:name="_Toc24884212"/>
      <w:bookmarkStart w:id="39" w:name="_Toc24884219"/>
      <w:bookmarkStart w:id="40" w:name="_Toc17233334"/>
      <w:r>
        <w:rPr>
          <w:rFonts w:hint="eastAsia"/>
        </w:rPr>
        <w:t>本标准明确了海南省家政服务机构信用等级评价的信用等级划分、评价原则、评价要求、评价指标、评价程序及评价实施。</w:t>
      </w:r>
    </w:p>
    <w:p w14:paraId="4D02A842" w14:textId="77777777" w:rsidR="000B0FC6" w:rsidRDefault="00000000">
      <w:pPr>
        <w:pStyle w:val="afffff5"/>
        <w:ind w:firstLine="420"/>
      </w:pPr>
      <w:r>
        <w:rPr>
          <w:rFonts w:hint="eastAsia"/>
        </w:rPr>
        <w:t>本标准适用于在海南省行政区域内注册并从事家政服务的所有机构。</w:t>
      </w:r>
    </w:p>
    <w:p w14:paraId="79FDC86F" w14:textId="77777777" w:rsidR="000B0FC6" w:rsidRDefault="00000000">
      <w:pPr>
        <w:pStyle w:val="affc"/>
        <w:spacing w:before="312" w:after="312"/>
      </w:pPr>
      <w:bookmarkStart w:id="41" w:name="_Toc26986772"/>
      <w:bookmarkStart w:id="42" w:name="_Toc97191424"/>
      <w:bookmarkStart w:id="43" w:name="_Toc26718931"/>
      <w:bookmarkStart w:id="44" w:name="_Toc26986531"/>
      <w:bookmarkStart w:id="45" w:name="_Toc18034310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212DA38AD2344B68B07B134D78F9D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FF5013" w14:textId="77777777" w:rsidR="000B0FC6"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AFA538" w14:textId="77777777" w:rsidR="000B0FC6" w:rsidRDefault="00000000">
      <w:pPr>
        <w:pStyle w:val="afffff5"/>
        <w:ind w:firstLine="420"/>
      </w:pPr>
      <w:r>
        <w:rPr>
          <w:rFonts w:hint="eastAsia"/>
        </w:rPr>
        <w:t>GB/T 22116  企业信用等级表示方法</w:t>
      </w:r>
    </w:p>
    <w:p w14:paraId="456237A6" w14:textId="77777777" w:rsidR="000B0FC6" w:rsidRDefault="00000000">
      <w:pPr>
        <w:pStyle w:val="afffff5"/>
        <w:ind w:firstLine="420"/>
      </w:pPr>
      <w:r>
        <w:rPr>
          <w:rFonts w:hint="eastAsia"/>
        </w:rPr>
        <w:t>GB/T 22117  信用基本术语</w:t>
      </w:r>
    </w:p>
    <w:p w14:paraId="63FDC121" w14:textId="77777777" w:rsidR="000B0FC6" w:rsidRDefault="00000000">
      <w:pPr>
        <w:pStyle w:val="afffff5"/>
        <w:ind w:firstLine="420"/>
      </w:pPr>
      <w:r>
        <w:rPr>
          <w:rFonts w:hint="eastAsia"/>
        </w:rPr>
        <w:t>DB46/T 580  海南省家政服务机构管理规范</w:t>
      </w:r>
    </w:p>
    <w:p w14:paraId="18E7096C" w14:textId="77777777" w:rsidR="000B0FC6" w:rsidRDefault="00000000">
      <w:pPr>
        <w:pStyle w:val="affc"/>
        <w:spacing w:before="312" w:after="312"/>
      </w:pPr>
      <w:bookmarkStart w:id="46" w:name="_Toc97191425"/>
      <w:bookmarkStart w:id="47" w:name="_Toc180343104"/>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D3E8081D4D9B44869DA0800D4548D0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61466E" w14:textId="77777777" w:rsidR="000B0FC6" w:rsidRDefault="00000000">
          <w:pPr>
            <w:pStyle w:val="afffff5"/>
            <w:ind w:firstLine="420"/>
          </w:pPr>
          <w:r>
            <w:rPr>
              <w:rFonts w:hint="eastAsia"/>
            </w:rPr>
            <w:t>GB/T 22117</w:t>
          </w:r>
          <w:r>
            <w:t>界定的以及下列术语和定义适用于本文件。</w:t>
          </w:r>
        </w:p>
      </w:sdtContent>
    </w:sdt>
    <w:p w14:paraId="18D7CDC5" w14:textId="77777777" w:rsidR="000B0FC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信用 </w:t>
      </w:r>
    </w:p>
    <w:p w14:paraId="29FDAFF2" w14:textId="77777777" w:rsidR="000B0FC6" w:rsidRDefault="00000000">
      <w:pPr>
        <w:pStyle w:val="afffff5"/>
        <w:ind w:firstLine="420"/>
      </w:pPr>
      <w:r>
        <w:rPr>
          <w:rFonts w:hint="eastAsia"/>
        </w:rPr>
        <w:t>个人或组织履行承诺的意愿和能力。</w:t>
      </w:r>
    </w:p>
    <w:p w14:paraId="0453A54B" w14:textId="77777777" w:rsidR="000B0FC6" w:rsidRDefault="00000000">
      <w:pPr>
        <w:spacing w:before="26" w:line="302" w:lineRule="exact"/>
        <w:ind w:left="458"/>
      </w:pPr>
      <w:r>
        <w:rPr>
          <w:rFonts w:ascii="宋体" w:hAnsi="宋体" w:cs="宋体" w:hint="eastAsia"/>
          <w:spacing w:val="4"/>
          <w:position w:val="6"/>
          <w:sz w:val="20"/>
          <w:szCs w:val="20"/>
        </w:rPr>
        <w:t>[来源：</w:t>
      </w:r>
      <w:r>
        <w:rPr>
          <w:rFonts w:ascii="宋体" w:hAnsi="宋体" w:cs="宋体" w:hint="eastAsia"/>
          <w:position w:val="6"/>
          <w:sz w:val="20"/>
          <w:szCs w:val="20"/>
        </w:rPr>
        <w:t>GB</w:t>
      </w:r>
      <w:r>
        <w:rPr>
          <w:rFonts w:ascii="宋体" w:hAnsi="宋体" w:cs="宋体" w:hint="eastAsia"/>
          <w:spacing w:val="4"/>
          <w:position w:val="6"/>
          <w:sz w:val="20"/>
          <w:szCs w:val="20"/>
        </w:rPr>
        <w:t>/T 22117]</w:t>
      </w:r>
    </w:p>
    <w:p w14:paraId="17F8E193" w14:textId="77777777" w:rsidR="000B0FC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信用等级 </w:t>
      </w:r>
    </w:p>
    <w:p w14:paraId="41F28823" w14:textId="77777777" w:rsidR="000B0FC6" w:rsidRDefault="00000000">
      <w:pPr>
        <w:pStyle w:val="afffff5"/>
        <w:ind w:firstLine="420"/>
      </w:pPr>
      <w:r>
        <w:rPr>
          <w:rFonts w:hint="eastAsia"/>
        </w:rPr>
        <w:t>用既定的符号标识评级对象信用现况的级别结果。</w:t>
      </w:r>
    </w:p>
    <w:p w14:paraId="105D885A" w14:textId="77777777" w:rsidR="000B0FC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信用评价 </w:t>
      </w:r>
    </w:p>
    <w:p w14:paraId="6F448BCE" w14:textId="77777777" w:rsidR="000B0FC6" w:rsidRDefault="00000000">
      <w:pPr>
        <w:pStyle w:val="afffff5"/>
        <w:ind w:firstLine="420"/>
      </w:pPr>
      <w:r>
        <w:rPr>
          <w:rFonts w:hint="eastAsia"/>
        </w:rPr>
        <w:t>对信用主体在某一时期的信用状况进行记录、分析和评估，并用特定符号表明其诚信状况的活动。</w:t>
      </w:r>
    </w:p>
    <w:p w14:paraId="33B456FF" w14:textId="77777777" w:rsidR="000B0FC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家政服务机构 </w:t>
      </w:r>
    </w:p>
    <w:p w14:paraId="287A438A" w14:textId="77777777" w:rsidR="000B0FC6" w:rsidRDefault="00000000">
      <w:pPr>
        <w:pStyle w:val="afffff5"/>
        <w:ind w:firstLine="420"/>
      </w:pPr>
      <w:r>
        <w:rPr>
          <w:rFonts w:hint="eastAsia"/>
        </w:rPr>
        <w:t>具备相应资质和能力，可提供家政服务的企业或社会服务机构组织。</w:t>
      </w:r>
    </w:p>
    <w:p w14:paraId="757DC2DF" w14:textId="77777777" w:rsidR="000B0FC6"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家政服务机构信用等级 </w:t>
      </w:r>
    </w:p>
    <w:p w14:paraId="74A9D8A0" w14:textId="77777777" w:rsidR="000B0FC6" w:rsidRDefault="00000000">
      <w:pPr>
        <w:pStyle w:val="afffff5"/>
        <w:ind w:firstLine="420"/>
      </w:pPr>
      <w:r>
        <w:rPr>
          <w:rFonts w:hint="eastAsia"/>
        </w:rPr>
        <w:t>反映家政服务机构信用状况的分级标识，包括机构的信用历史、服务质量、社会责任等方面的综合评价结果。</w:t>
      </w:r>
    </w:p>
    <w:p w14:paraId="32E85675" w14:textId="77777777" w:rsidR="000B0FC6" w:rsidRDefault="00000000">
      <w:pPr>
        <w:pStyle w:val="affc"/>
        <w:spacing w:before="312" w:after="312"/>
      </w:pPr>
      <w:bookmarkStart w:id="49" w:name="_Toc180343105"/>
      <w:r>
        <w:rPr>
          <w:rFonts w:hint="eastAsia"/>
        </w:rPr>
        <w:t>信用等级划分</w:t>
      </w:r>
      <w:bookmarkEnd w:id="49"/>
    </w:p>
    <w:p w14:paraId="16498260" w14:textId="77777777" w:rsidR="000B0FC6" w:rsidRDefault="00000000">
      <w:pPr>
        <w:pStyle w:val="affffffffe"/>
      </w:pPr>
      <w:r>
        <w:rPr>
          <w:rFonts w:hint="eastAsia"/>
        </w:rPr>
        <w:lastRenderedPageBreak/>
        <w:t>家政服务机构信用等级的划分应符合 GB/T 22116 的规定。</w:t>
      </w:r>
    </w:p>
    <w:p w14:paraId="1D1B5560" w14:textId="77777777" w:rsidR="000B0FC6" w:rsidRDefault="00000000">
      <w:pPr>
        <w:pStyle w:val="affffffffe"/>
      </w:pPr>
      <w:r>
        <w:rPr>
          <w:rFonts w:hint="eastAsia"/>
        </w:rPr>
        <w:t>家政服务机构等级从高到低分为 A、B、C、D、E、F共6个等级。具体划分见表 1。</w:t>
      </w:r>
    </w:p>
    <w:p w14:paraId="3CA6F5B4" w14:textId="77777777" w:rsidR="000B0FC6" w:rsidRDefault="00000000">
      <w:pPr>
        <w:pStyle w:val="aff2"/>
        <w:spacing w:before="156" w:after="156"/>
      </w:pPr>
      <w:r>
        <w:rPr>
          <w:rFonts w:hint="eastAsia"/>
        </w:rPr>
        <w:t>家政服务机构等级划分表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276"/>
        <w:gridCol w:w="6792"/>
      </w:tblGrid>
      <w:tr w:rsidR="000B0FC6" w14:paraId="4899D2ED" w14:textId="77777777">
        <w:trPr>
          <w:tblHeader/>
          <w:jc w:val="center"/>
        </w:trPr>
        <w:tc>
          <w:tcPr>
            <w:tcW w:w="1266" w:type="dxa"/>
            <w:tcBorders>
              <w:top w:val="single" w:sz="8" w:space="0" w:color="auto"/>
              <w:bottom w:val="single" w:sz="8" w:space="0" w:color="auto"/>
            </w:tcBorders>
            <w:shd w:val="clear" w:color="auto" w:fill="auto"/>
            <w:vAlign w:val="center"/>
          </w:tcPr>
          <w:p w14:paraId="6C2CCC36" w14:textId="77777777" w:rsidR="000B0FC6" w:rsidRDefault="00000000">
            <w:pPr>
              <w:pStyle w:val="afffffffff9"/>
            </w:pPr>
            <w:r>
              <w:rPr>
                <w:rFonts w:hint="eastAsia"/>
              </w:rPr>
              <w:t>序号</w:t>
            </w:r>
          </w:p>
        </w:tc>
        <w:tc>
          <w:tcPr>
            <w:tcW w:w="1276" w:type="dxa"/>
            <w:tcBorders>
              <w:top w:val="single" w:sz="8" w:space="0" w:color="auto"/>
              <w:bottom w:val="single" w:sz="8" w:space="0" w:color="auto"/>
            </w:tcBorders>
            <w:shd w:val="clear" w:color="auto" w:fill="auto"/>
            <w:vAlign w:val="center"/>
          </w:tcPr>
          <w:p w14:paraId="0DA31AF2" w14:textId="77777777" w:rsidR="000B0FC6" w:rsidRDefault="00000000">
            <w:pPr>
              <w:pStyle w:val="afffffffff9"/>
            </w:pPr>
            <w:r>
              <w:rPr>
                <w:rFonts w:hint="eastAsia"/>
              </w:rPr>
              <w:t>等级</w:t>
            </w:r>
          </w:p>
        </w:tc>
        <w:tc>
          <w:tcPr>
            <w:tcW w:w="6792" w:type="dxa"/>
            <w:tcBorders>
              <w:top w:val="single" w:sz="8" w:space="0" w:color="auto"/>
              <w:bottom w:val="single" w:sz="8" w:space="0" w:color="auto"/>
            </w:tcBorders>
            <w:shd w:val="clear" w:color="auto" w:fill="auto"/>
            <w:vAlign w:val="center"/>
          </w:tcPr>
          <w:p w14:paraId="454D7BF9" w14:textId="77777777" w:rsidR="000B0FC6" w:rsidRDefault="00000000">
            <w:pPr>
              <w:pStyle w:val="afffffffff9"/>
            </w:pPr>
            <w:r>
              <w:rPr>
                <w:rFonts w:hint="eastAsia"/>
              </w:rPr>
              <w:t>满足条件</w:t>
            </w:r>
          </w:p>
        </w:tc>
      </w:tr>
      <w:tr w:rsidR="000B0FC6" w14:paraId="59FF338A" w14:textId="77777777">
        <w:trPr>
          <w:jc w:val="center"/>
        </w:trPr>
        <w:tc>
          <w:tcPr>
            <w:tcW w:w="1266" w:type="dxa"/>
            <w:tcBorders>
              <w:top w:val="single" w:sz="8" w:space="0" w:color="auto"/>
            </w:tcBorders>
            <w:shd w:val="clear" w:color="auto" w:fill="auto"/>
            <w:vAlign w:val="center"/>
          </w:tcPr>
          <w:p w14:paraId="503DB546" w14:textId="77777777" w:rsidR="000B0FC6" w:rsidRDefault="00000000">
            <w:pPr>
              <w:pStyle w:val="afffffffff9"/>
            </w:pPr>
            <w:r>
              <w:rPr>
                <w:rFonts w:hint="eastAsia"/>
              </w:rPr>
              <w:t>1</w:t>
            </w:r>
          </w:p>
        </w:tc>
        <w:tc>
          <w:tcPr>
            <w:tcW w:w="1276" w:type="dxa"/>
            <w:tcBorders>
              <w:top w:val="single" w:sz="8" w:space="0" w:color="auto"/>
            </w:tcBorders>
            <w:shd w:val="clear" w:color="auto" w:fill="auto"/>
            <w:vAlign w:val="center"/>
          </w:tcPr>
          <w:p w14:paraId="6A601CD6" w14:textId="77777777" w:rsidR="000B0FC6" w:rsidRDefault="00000000">
            <w:pPr>
              <w:pStyle w:val="afffffffff9"/>
            </w:pPr>
            <w:r>
              <w:rPr>
                <w:rFonts w:hint="eastAsia"/>
              </w:rPr>
              <w:t>A</w:t>
            </w:r>
          </w:p>
        </w:tc>
        <w:tc>
          <w:tcPr>
            <w:tcW w:w="6792" w:type="dxa"/>
            <w:tcBorders>
              <w:top w:val="single" w:sz="8" w:space="0" w:color="auto"/>
            </w:tcBorders>
            <w:shd w:val="clear" w:color="auto" w:fill="auto"/>
            <w:vAlign w:val="center"/>
          </w:tcPr>
          <w:p w14:paraId="043F38DA" w14:textId="77777777" w:rsidR="000B0FC6" w:rsidRDefault="00000000">
            <w:pPr>
              <w:pStyle w:val="afffffffff9"/>
              <w:jc w:val="both"/>
            </w:pPr>
            <w:r>
              <w:rPr>
                <w:rFonts w:hint="eastAsia"/>
              </w:rPr>
              <w:t>下列条件均需满足：</w:t>
            </w:r>
          </w:p>
          <w:p w14:paraId="0874C762" w14:textId="77777777" w:rsidR="000B0FC6" w:rsidRDefault="00000000">
            <w:pPr>
              <w:pStyle w:val="afffffffff9"/>
              <w:numPr>
                <w:ilvl w:val="0"/>
                <w:numId w:val="32"/>
              </w:numPr>
              <w:jc w:val="both"/>
            </w:pPr>
            <w:r>
              <w:rPr>
                <w:rFonts w:hint="eastAsia"/>
              </w:rPr>
              <w:t>评价得分95分（含）以上；</w:t>
            </w:r>
          </w:p>
          <w:p w14:paraId="0311B952" w14:textId="77777777" w:rsidR="000B0FC6" w:rsidRDefault="00000000">
            <w:pPr>
              <w:pStyle w:val="afffffffff9"/>
              <w:numPr>
                <w:ilvl w:val="0"/>
                <w:numId w:val="32"/>
              </w:numPr>
              <w:jc w:val="both"/>
            </w:pPr>
            <w:r>
              <w:rPr>
                <w:rFonts w:hint="eastAsia"/>
              </w:rPr>
              <w:t>3年内（开业不满3年的为开业以来）没有收到用户投诉。</w:t>
            </w:r>
          </w:p>
        </w:tc>
      </w:tr>
      <w:tr w:rsidR="000B0FC6" w14:paraId="3B2D39CB" w14:textId="77777777">
        <w:trPr>
          <w:jc w:val="center"/>
        </w:trPr>
        <w:tc>
          <w:tcPr>
            <w:tcW w:w="1266" w:type="dxa"/>
            <w:shd w:val="clear" w:color="auto" w:fill="auto"/>
            <w:vAlign w:val="center"/>
          </w:tcPr>
          <w:p w14:paraId="2E690A2E" w14:textId="77777777" w:rsidR="000B0FC6" w:rsidRDefault="00000000">
            <w:pPr>
              <w:pStyle w:val="afffffffff9"/>
            </w:pPr>
            <w:r>
              <w:rPr>
                <w:rFonts w:hint="eastAsia"/>
              </w:rPr>
              <w:t>2</w:t>
            </w:r>
          </w:p>
        </w:tc>
        <w:tc>
          <w:tcPr>
            <w:tcW w:w="1276" w:type="dxa"/>
            <w:shd w:val="clear" w:color="auto" w:fill="auto"/>
            <w:vAlign w:val="center"/>
          </w:tcPr>
          <w:p w14:paraId="0EB85769" w14:textId="77777777" w:rsidR="000B0FC6" w:rsidRDefault="00000000">
            <w:pPr>
              <w:pStyle w:val="afffffffff9"/>
            </w:pPr>
            <w:r>
              <w:rPr>
                <w:rFonts w:hint="eastAsia"/>
              </w:rPr>
              <w:t>B</w:t>
            </w:r>
          </w:p>
        </w:tc>
        <w:tc>
          <w:tcPr>
            <w:tcW w:w="6792" w:type="dxa"/>
            <w:shd w:val="clear" w:color="auto" w:fill="auto"/>
            <w:vAlign w:val="center"/>
          </w:tcPr>
          <w:p w14:paraId="50FE22AC" w14:textId="77777777" w:rsidR="000B0FC6" w:rsidRDefault="00000000">
            <w:pPr>
              <w:pStyle w:val="afffffffff9"/>
              <w:jc w:val="both"/>
            </w:pPr>
            <w:r>
              <w:rPr>
                <w:rFonts w:hint="eastAsia"/>
              </w:rPr>
              <w:t>下列条件均需满足：</w:t>
            </w:r>
          </w:p>
          <w:p w14:paraId="4084FDEC" w14:textId="77777777" w:rsidR="000B0FC6" w:rsidRDefault="00000000">
            <w:pPr>
              <w:pStyle w:val="afffffffff9"/>
              <w:numPr>
                <w:ilvl w:val="0"/>
                <w:numId w:val="33"/>
              </w:numPr>
              <w:jc w:val="both"/>
            </w:pPr>
            <w:r>
              <w:rPr>
                <w:rFonts w:hint="eastAsia"/>
              </w:rPr>
              <w:t>评价得分85分（含）～95分（不含）；</w:t>
            </w:r>
          </w:p>
          <w:p w14:paraId="490E0D9E" w14:textId="77777777" w:rsidR="000B0FC6" w:rsidRDefault="00000000">
            <w:pPr>
              <w:pStyle w:val="afffffffff9"/>
              <w:numPr>
                <w:ilvl w:val="0"/>
                <w:numId w:val="33"/>
              </w:numPr>
              <w:jc w:val="both"/>
            </w:pPr>
            <w:r>
              <w:rPr>
                <w:rFonts w:hint="eastAsia"/>
              </w:rPr>
              <w:t>3年内（开业不满3年的为开业以来）没有收到用户投诉。</w:t>
            </w:r>
          </w:p>
        </w:tc>
      </w:tr>
      <w:tr w:rsidR="000B0FC6" w14:paraId="5A2850EB" w14:textId="77777777">
        <w:trPr>
          <w:jc w:val="center"/>
        </w:trPr>
        <w:tc>
          <w:tcPr>
            <w:tcW w:w="1266" w:type="dxa"/>
            <w:shd w:val="clear" w:color="auto" w:fill="auto"/>
            <w:vAlign w:val="center"/>
          </w:tcPr>
          <w:p w14:paraId="510F00F4" w14:textId="77777777" w:rsidR="000B0FC6" w:rsidRDefault="00000000">
            <w:pPr>
              <w:pStyle w:val="afffffffff9"/>
            </w:pPr>
            <w:r>
              <w:rPr>
                <w:rFonts w:hint="eastAsia"/>
              </w:rPr>
              <w:t>3</w:t>
            </w:r>
          </w:p>
        </w:tc>
        <w:tc>
          <w:tcPr>
            <w:tcW w:w="1276" w:type="dxa"/>
            <w:shd w:val="clear" w:color="auto" w:fill="auto"/>
            <w:vAlign w:val="center"/>
          </w:tcPr>
          <w:p w14:paraId="47A4732C" w14:textId="77777777" w:rsidR="000B0FC6" w:rsidRDefault="00000000">
            <w:pPr>
              <w:pStyle w:val="afffffffff9"/>
            </w:pPr>
            <w:r>
              <w:rPr>
                <w:rFonts w:hint="eastAsia"/>
              </w:rPr>
              <w:t>C</w:t>
            </w:r>
          </w:p>
        </w:tc>
        <w:tc>
          <w:tcPr>
            <w:tcW w:w="6792" w:type="dxa"/>
            <w:shd w:val="clear" w:color="auto" w:fill="auto"/>
            <w:vAlign w:val="center"/>
          </w:tcPr>
          <w:p w14:paraId="0AE3335B" w14:textId="77777777" w:rsidR="000B0FC6" w:rsidRDefault="00000000">
            <w:pPr>
              <w:pStyle w:val="afffffffff9"/>
              <w:jc w:val="both"/>
            </w:pPr>
            <w:r>
              <w:rPr>
                <w:rFonts w:hint="eastAsia"/>
              </w:rPr>
              <w:t>下列条件均需满足：</w:t>
            </w:r>
          </w:p>
          <w:p w14:paraId="4935F1C4" w14:textId="77777777" w:rsidR="000B0FC6" w:rsidRDefault="00000000">
            <w:pPr>
              <w:pStyle w:val="afffffffff9"/>
              <w:numPr>
                <w:ilvl w:val="0"/>
                <w:numId w:val="34"/>
              </w:numPr>
              <w:jc w:val="both"/>
            </w:pPr>
            <w:r>
              <w:rPr>
                <w:rFonts w:hint="eastAsia"/>
              </w:rPr>
              <w:t>评价得分60分（含）～85分（不含）；</w:t>
            </w:r>
          </w:p>
          <w:p w14:paraId="3588BF86" w14:textId="77777777" w:rsidR="000B0FC6" w:rsidRDefault="00000000">
            <w:pPr>
              <w:pStyle w:val="afffffffff9"/>
              <w:numPr>
                <w:ilvl w:val="0"/>
                <w:numId w:val="34"/>
              </w:numPr>
              <w:jc w:val="both"/>
            </w:pPr>
            <w:r>
              <w:rPr>
                <w:rFonts w:hint="eastAsia"/>
              </w:rPr>
              <w:t>3年内（开业不满3年的为开业以来）没有收到用户投诉。</w:t>
            </w:r>
          </w:p>
        </w:tc>
      </w:tr>
      <w:tr w:rsidR="000B0FC6" w14:paraId="3974ECDF" w14:textId="77777777">
        <w:trPr>
          <w:jc w:val="center"/>
        </w:trPr>
        <w:tc>
          <w:tcPr>
            <w:tcW w:w="1266" w:type="dxa"/>
            <w:shd w:val="clear" w:color="auto" w:fill="auto"/>
            <w:vAlign w:val="center"/>
          </w:tcPr>
          <w:p w14:paraId="57B52E06" w14:textId="77777777" w:rsidR="000B0FC6" w:rsidRDefault="00000000">
            <w:pPr>
              <w:pStyle w:val="afffffffff9"/>
            </w:pPr>
            <w:r>
              <w:rPr>
                <w:rFonts w:hint="eastAsia"/>
              </w:rPr>
              <w:t>4</w:t>
            </w:r>
          </w:p>
        </w:tc>
        <w:tc>
          <w:tcPr>
            <w:tcW w:w="1276" w:type="dxa"/>
            <w:shd w:val="clear" w:color="auto" w:fill="auto"/>
            <w:vAlign w:val="center"/>
          </w:tcPr>
          <w:p w14:paraId="5CB3702C" w14:textId="77777777" w:rsidR="000B0FC6" w:rsidRDefault="00000000">
            <w:pPr>
              <w:pStyle w:val="afffffffff9"/>
            </w:pPr>
            <w:r>
              <w:rPr>
                <w:rFonts w:hint="eastAsia"/>
              </w:rPr>
              <w:t>D</w:t>
            </w:r>
          </w:p>
        </w:tc>
        <w:tc>
          <w:tcPr>
            <w:tcW w:w="6792" w:type="dxa"/>
            <w:shd w:val="clear" w:color="auto" w:fill="auto"/>
            <w:vAlign w:val="center"/>
          </w:tcPr>
          <w:p w14:paraId="6AE33993" w14:textId="77777777" w:rsidR="000B0FC6" w:rsidRDefault="00000000">
            <w:pPr>
              <w:pStyle w:val="afffffffff9"/>
              <w:jc w:val="both"/>
            </w:pPr>
            <w:r>
              <w:rPr>
                <w:rFonts w:hint="eastAsia"/>
              </w:rPr>
              <w:t>有下列情况之一：</w:t>
            </w:r>
          </w:p>
          <w:p w14:paraId="2A24A454" w14:textId="77777777" w:rsidR="000B0FC6" w:rsidRDefault="00000000">
            <w:pPr>
              <w:pStyle w:val="afffffffff9"/>
              <w:numPr>
                <w:ilvl w:val="0"/>
                <w:numId w:val="35"/>
              </w:numPr>
              <w:jc w:val="both"/>
            </w:pPr>
            <w:r>
              <w:rPr>
                <w:rFonts w:hint="eastAsia"/>
              </w:rPr>
              <w:t>评价得分50分（含）～60分（不含）；</w:t>
            </w:r>
          </w:p>
          <w:p w14:paraId="5AC101F5" w14:textId="77777777" w:rsidR="000B0FC6" w:rsidRDefault="00000000">
            <w:pPr>
              <w:pStyle w:val="afffffffff9"/>
              <w:numPr>
                <w:ilvl w:val="0"/>
                <w:numId w:val="35"/>
              </w:numPr>
              <w:jc w:val="both"/>
            </w:pPr>
            <w:r>
              <w:rPr>
                <w:rFonts w:hint="eastAsia"/>
              </w:rPr>
              <w:t>3年内（开业不满3年的为开业以来）收到用户投诉5件（含）以下，但没有发生重大事故。</w:t>
            </w:r>
          </w:p>
        </w:tc>
      </w:tr>
      <w:tr w:rsidR="000B0FC6" w14:paraId="3AA80055" w14:textId="77777777">
        <w:trPr>
          <w:jc w:val="center"/>
        </w:trPr>
        <w:tc>
          <w:tcPr>
            <w:tcW w:w="1266" w:type="dxa"/>
            <w:shd w:val="clear" w:color="auto" w:fill="auto"/>
            <w:vAlign w:val="center"/>
          </w:tcPr>
          <w:p w14:paraId="55AFEAD2" w14:textId="77777777" w:rsidR="000B0FC6" w:rsidRDefault="00000000">
            <w:pPr>
              <w:pStyle w:val="afffffffff9"/>
            </w:pPr>
            <w:r>
              <w:rPr>
                <w:rFonts w:hint="eastAsia"/>
              </w:rPr>
              <w:t>5</w:t>
            </w:r>
          </w:p>
        </w:tc>
        <w:tc>
          <w:tcPr>
            <w:tcW w:w="1276" w:type="dxa"/>
            <w:shd w:val="clear" w:color="auto" w:fill="auto"/>
            <w:vAlign w:val="center"/>
          </w:tcPr>
          <w:p w14:paraId="58D062E3" w14:textId="77777777" w:rsidR="000B0FC6" w:rsidRDefault="00000000">
            <w:pPr>
              <w:pStyle w:val="afffffffff9"/>
            </w:pPr>
            <w:r>
              <w:rPr>
                <w:rFonts w:hint="eastAsia"/>
              </w:rPr>
              <w:t>E</w:t>
            </w:r>
          </w:p>
        </w:tc>
        <w:tc>
          <w:tcPr>
            <w:tcW w:w="6792" w:type="dxa"/>
            <w:shd w:val="clear" w:color="auto" w:fill="auto"/>
            <w:vAlign w:val="center"/>
          </w:tcPr>
          <w:p w14:paraId="4D6E8E2F" w14:textId="77777777" w:rsidR="000B0FC6" w:rsidRDefault="00000000">
            <w:pPr>
              <w:pStyle w:val="afffffffff9"/>
              <w:jc w:val="both"/>
            </w:pPr>
            <w:r>
              <w:rPr>
                <w:rFonts w:hint="eastAsia"/>
              </w:rPr>
              <w:t>有下列情况之一：</w:t>
            </w:r>
          </w:p>
          <w:p w14:paraId="2551743F" w14:textId="77777777" w:rsidR="000B0FC6" w:rsidRDefault="00000000">
            <w:pPr>
              <w:pStyle w:val="afffffffff9"/>
              <w:numPr>
                <w:ilvl w:val="0"/>
                <w:numId w:val="36"/>
              </w:numPr>
              <w:jc w:val="both"/>
            </w:pPr>
            <w:r>
              <w:rPr>
                <w:rFonts w:hint="eastAsia"/>
              </w:rPr>
              <w:t>评价得分30分（含）～50分（不含）；</w:t>
            </w:r>
          </w:p>
          <w:p w14:paraId="40E56031" w14:textId="77777777" w:rsidR="000B0FC6" w:rsidRDefault="00000000">
            <w:pPr>
              <w:pStyle w:val="afffffffff9"/>
              <w:numPr>
                <w:ilvl w:val="0"/>
                <w:numId w:val="36"/>
              </w:numPr>
              <w:jc w:val="both"/>
            </w:pPr>
            <w:r>
              <w:rPr>
                <w:rFonts w:hint="eastAsia"/>
              </w:rPr>
              <w:t>3年内（开业不满3年的为开业以来）收到用户投诉10件（含）以下；但没有发生重大事故。</w:t>
            </w:r>
          </w:p>
        </w:tc>
      </w:tr>
      <w:tr w:rsidR="000B0FC6" w14:paraId="22D0E145" w14:textId="77777777">
        <w:trPr>
          <w:jc w:val="center"/>
        </w:trPr>
        <w:tc>
          <w:tcPr>
            <w:tcW w:w="1266" w:type="dxa"/>
            <w:shd w:val="clear" w:color="auto" w:fill="auto"/>
            <w:vAlign w:val="center"/>
          </w:tcPr>
          <w:p w14:paraId="5A21901F" w14:textId="77777777" w:rsidR="000B0FC6" w:rsidRDefault="00000000">
            <w:pPr>
              <w:pStyle w:val="afffffffff9"/>
            </w:pPr>
            <w:r>
              <w:rPr>
                <w:rFonts w:hint="eastAsia"/>
              </w:rPr>
              <w:t>6</w:t>
            </w:r>
          </w:p>
        </w:tc>
        <w:tc>
          <w:tcPr>
            <w:tcW w:w="1276" w:type="dxa"/>
            <w:shd w:val="clear" w:color="auto" w:fill="auto"/>
            <w:vAlign w:val="center"/>
          </w:tcPr>
          <w:p w14:paraId="54A2EDE5" w14:textId="77777777" w:rsidR="000B0FC6" w:rsidRDefault="00000000">
            <w:pPr>
              <w:pStyle w:val="afffffffff9"/>
            </w:pPr>
            <w:r>
              <w:rPr>
                <w:rFonts w:hint="eastAsia"/>
              </w:rPr>
              <w:t>F</w:t>
            </w:r>
          </w:p>
        </w:tc>
        <w:tc>
          <w:tcPr>
            <w:tcW w:w="6792" w:type="dxa"/>
            <w:shd w:val="clear" w:color="auto" w:fill="auto"/>
            <w:vAlign w:val="center"/>
          </w:tcPr>
          <w:p w14:paraId="098D54F8" w14:textId="77777777" w:rsidR="000B0FC6" w:rsidRDefault="00000000">
            <w:pPr>
              <w:pStyle w:val="afffffffff9"/>
              <w:jc w:val="both"/>
            </w:pPr>
            <w:r>
              <w:rPr>
                <w:rFonts w:hint="eastAsia"/>
              </w:rPr>
              <w:t>有下列情况之一：</w:t>
            </w:r>
          </w:p>
          <w:p w14:paraId="0E015B5B" w14:textId="77777777" w:rsidR="000B0FC6" w:rsidRDefault="00000000">
            <w:pPr>
              <w:pStyle w:val="afffffffff9"/>
              <w:numPr>
                <w:ilvl w:val="0"/>
                <w:numId w:val="37"/>
              </w:numPr>
              <w:jc w:val="both"/>
            </w:pPr>
            <w:r>
              <w:rPr>
                <w:rFonts w:hint="eastAsia"/>
              </w:rPr>
              <w:t>评价得分30分（不含）以下；</w:t>
            </w:r>
          </w:p>
          <w:p w14:paraId="651A5A71" w14:textId="77777777" w:rsidR="000B0FC6" w:rsidRDefault="00000000">
            <w:pPr>
              <w:pStyle w:val="afffffffff9"/>
              <w:numPr>
                <w:ilvl w:val="0"/>
                <w:numId w:val="37"/>
              </w:numPr>
              <w:jc w:val="both"/>
            </w:pPr>
            <w:r>
              <w:rPr>
                <w:rFonts w:hint="eastAsia"/>
              </w:rPr>
              <w:t>3年内（开业不满3年的为开业以来）收到用户投诉10件以上；</w:t>
            </w:r>
          </w:p>
          <w:p w14:paraId="3F0C9D95" w14:textId="77777777" w:rsidR="000B0FC6" w:rsidRDefault="00000000">
            <w:pPr>
              <w:pStyle w:val="afffffffff9"/>
              <w:numPr>
                <w:ilvl w:val="0"/>
                <w:numId w:val="37"/>
              </w:numPr>
              <w:jc w:val="both"/>
            </w:pPr>
            <w:r>
              <w:rPr>
                <w:rFonts w:hint="eastAsia"/>
              </w:rPr>
              <w:t>发生重大事故、对用户和社会公众造成恶劣影响的；</w:t>
            </w:r>
          </w:p>
          <w:p w14:paraId="6206329F" w14:textId="77777777" w:rsidR="000B0FC6" w:rsidRDefault="00000000">
            <w:pPr>
              <w:pStyle w:val="afffffffff9"/>
              <w:numPr>
                <w:ilvl w:val="0"/>
                <w:numId w:val="37"/>
              </w:numPr>
              <w:jc w:val="both"/>
            </w:pPr>
            <w:r>
              <w:rPr>
                <w:rFonts w:hint="eastAsia"/>
              </w:rPr>
              <w:t>被其他信用体系列入“黑名单”的。</w:t>
            </w:r>
          </w:p>
        </w:tc>
      </w:tr>
    </w:tbl>
    <w:p w14:paraId="425ECFEF" w14:textId="77777777" w:rsidR="000B0FC6" w:rsidRDefault="000B0FC6">
      <w:pPr>
        <w:pStyle w:val="affffffffe"/>
        <w:numPr>
          <w:ilvl w:val="0"/>
          <w:numId w:val="0"/>
        </w:numPr>
      </w:pPr>
    </w:p>
    <w:p w14:paraId="4A5BE2AF" w14:textId="77777777" w:rsidR="000B0FC6" w:rsidRDefault="00000000">
      <w:pPr>
        <w:pStyle w:val="affc"/>
        <w:spacing w:before="312" w:after="312"/>
      </w:pPr>
      <w:bookmarkStart w:id="50" w:name="_Toc180343106"/>
      <w:r>
        <w:rPr>
          <w:rFonts w:hint="eastAsia"/>
        </w:rPr>
        <w:t>评价原则</w:t>
      </w:r>
      <w:bookmarkEnd w:id="50"/>
    </w:p>
    <w:p w14:paraId="42142BC4" w14:textId="77777777" w:rsidR="000B0FC6" w:rsidRDefault="00000000">
      <w:pPr>
        <w:pStyle w:val="afffff5"/>
        <w:ind w:firstLine="420"/>
      </w:pPr>
      <w:r>
        <w:rPr>
          <w:rFonts w:hint="eastAsia"/>
        </w:rPr>
        <w:t>家政服务机构信用等级评价应遵循以下原则：</w:t>
      </w:r>
    </w:p>
    <w:p w14:paraId="1ADFD007" w14:textId="77777777" w:rsidR="000B0FC6" w:rsidRDefault="00000000">
      <w:pPr>
        <w:pStyle w:val="af2"/>
      </w:pPr>
      <w:r>
        <w:rPr>
          <w:rFonts w:hint="eastAsia"/>
        </w:rPr>
        <w:t>客观原则：以客观事实为依据，保证提供材料真实性；</w:t>
      </w:r>
    </w:p>
    <w:p w14:paraId="173C5D82" w14:textId="77777777" w:rsidR="000B0FC6" w:rsidRDefault="00000000">
      <w:pPr>
        <w:pStyle w:val="af2"/>
      </w:pPr>
      <w:r>
        <w:rPr>
          <w:rFonts w:hint="eastAsia"/>
        </w:rPr>
        <w:t>公正原则：严格遵守本文评价指标，确保评价结果准确性和可靠性；</w:t>
      </w:r>
    </w:p>
    <w:p w14:paraId="01DC0A37" w14:textId="77777777" w:rsidR="000B0FC6" w:rsidRDefault="00000000">
      <w:pPr>
        <w:pStyle w:val="af2"/>
      </w:pPr>
      <w:r>
        <w:rPr>
          <w:rFonts w:hint="eastAsia"/>
        </w:rPr>
        <w:t>公平原则：评价机构应及时公开评价情况，自觉接受主管部门及社会监督；</w:t>
      </w:r>
    </w:p>
    <w:p w14:paraId="7180861E" w14:textId="77777777" w:rsidR="000B0FC6" w:rsidRDefault="00000000">
      <w:pPr>
        <w:pStyle w:val="af2"/>
      </w:pPr>
      <w:r>
        <w:rPr>
          <w:rFonts w:hint="eastAsia"/>
        </w:rPr>
        <w:t>动态原则：企业主动录入主要动态指标，实时动态排名；</w:t>
      </w:r>
    </w:p>
    <w:p w14:paraId="6AA61832" w14:textId="77777777" w:rsidR="000B0FC6" w:rsidRDefault="00000000">
      <w:pPr>
        <w:pStyle w:val="af2"/>
      </w:pPr>
      <w:r>
        <w:rPr>
          <w:rFonts w:hint="eastAsia"/>
        </w:rPr>
        <w:t>保密原则：应对所有参评企业的信息与情况予以保密。</w:t>
      </w:r>
    </w:p>
    <w:p w14:paraId="00FB2B48" w14:textId="77777777" w:rsidR="000B0FC6" w:rsidRDefault="00000000">
      <w:pPr>
        <w:pStyle w:val="affc"/>
        <w:spacing w:before="312" w:after="312"/>
      </w:pPr>
      <w:bookmarkStart w:id="51" w:name="_Toc180343107"/>
      <w:r>
        <w:rPr>
          <w:rFonts w:hint="eastAsia"/>
        </w:rPr>
        <w:t>评价要求</w:t>
      </w:r>
      <w:bookmarkEnd w:id="51"/>
    </w:p>
    <w:p w14:paraId="3EB818F6" w14:textId="77777777" w:rsidR="000B0FC6" w:rsidRDefault="00000000">
      <w:pPr>
        <w:pStyle w:val="affd"/>
        <w:spacing w:before="156" w:after="156"/>
      </w:pPr>
      <w:bookmarkStart w:id="52" w:name="_Toc180343108"/>
      <w:r>
        <w:rPr>
          <w:rFonts w:hint="eastAsia"/>
        </w:rPr>
        <w:t>基本要求</w:t>
      </w:r>
      <w:bookmarkEnd w:id="52"/>
    </w:p>
    <w:p w14:paraId="37A26ADD" w14:textId="77777777" w:rsidR="000B0FC6" w:rsidRDefault="00000000">
      <w:pPr>
        <w:pStyle w:val="afffff5"/>
        <w:ind w:firstLine="420"/>
      </w:pPr>
      <w:r>
        <w:rPr>
          <w:rFonts w:hint="eastAsia"/>
        </w:rPr>
        <w:t>评价时，对各项指标采用评分制，应满足以下要求：</w:t>
      </w:r>
    </w:p>
    <w:p w14:paraId="6CEA68E3" w14:textId="77777777" w:rsidR="000B0FC6" w:rsidRDefault="00000000">
      <w:pPr>
        <w:pStyle w:val="af5"/>
      </w:pPr>
      <w:r>
        <w:rPr>
          <w:rFonts w:hint="eastAsia"/>
        </w:rPr>
        <w:lastRenderedPageBreak/>
        <w:t>评价内容应与标准一致，按照评价指标和对应分值进行评价；</w:t>
      </w:r>
    </w:p>
    <w:p w14:paraId="77C6CD0A" w14:textId="77777777" w:rsidR="000B0FC6" w:rsidRDefault="00000000">
      <w:pPr>
        <w:pStyle w:val="af5"/>
      </w:pPr>
      <w:r>
        <w:rPr>
          <w:rFonts w:hint="eastAsia"/>
        </w:rPr>
        <w:t>平台设定输入内容应与标准评价内容一致；</w:t>
      </w:r>
    </w:p>
    <w:p w14:paraId="20B4ED26" w14:textId="77777777" w:rsidR="000B0FC6" w:rsidRDefault="00000000">
      <w:pPr>
        <w:pStyle w:val="af5"/>
      </w:pPr>
      <w:r>
        <w:rPr>
          <w:rFonts w:hint="eastAsia"/>
        </w:rPr>
        <w:t>家政服务机构及法人应无不良信用记录；</w:t>
      </w:r>
    </w:p>
    <w:p w14:paraId="57FA8FAA" w14:textId="77777777" w:rsidR="000B0FC6" w:rsidRDefault="00000000">
      <w:pPr>
        <w:pStyle w:val="af5"/>
      </w:pPr>
      <w:r>
        <w:rPr>
          <w:rFonts w:hint="eastAsia"/>
        </w:rPr>
        <w:t>参评企业应在海南椰嫂家政服务平台注册登记，评价结果应公开、公正、公平。</w:t>
      </w:r>
    </w:p>
    <w:p w14:paraId="426643D3" w14:textId="77777777" w:rsidR="000B0FC6" w:rsidRDefault="00000000">
      <w:pPr>
        <w:pStyle w:val="affd"/>
        <w:spacing w:before="156" w:after="156"/>
      </w:pPr>
      <w:bookmarkStart w:id="53" w:name="_Toc180343109"/>
      <w:r>
        <w:rPr>
          <w:rFonts w:hint="eastAsia"/>
        </w:rPr>
        <w:t>评价人员</w:t>
      </w:r>
      <w:bookmarkEnd w:id="53"/>
    </w:p>
    <w:p w14:paraId="6844D209" w14:textId="77777777" w:rsidR="000B0FC6" w:rsidRDefault="00000000">
      <w:pPr>
        <w:pStyle w:val="afffff5"/>
        <w:ind w:firstLine="420"/>
      </w:pPr>
      <w:r>
        <w:rPr>
          <w:rFonts w:hint="eastAsia"/>
        </w:rPr>
        <w:t>评价工作人员具备专业精湛与客观公正，严守保密与持续进步，合规守法与高效沟通，责任担当与信息技术运用的能力。</w:t>
      </w:r>
    </w:p>
    <w:p w14:paraId="333AA20D" w14:textId="77777777" w:rsidR="000B0FC6" w:rsidRDefault="00000000">
      <w:pPr>
        <w:pStyle w:val="affd"/>
        <w:spacing w:before="156" w:after="156"/>
      </w:pPr>
      <w:bookmarkStart w:id="54" w:name="_Toc180343110"/>
      <w:r>
        <w:rPr>
          <w:rFonts w:hint="eastAsia"/>
        </w:rPr>
        <w:t>评价机构</w:t>
      </w:r>
      <w:bookmarkEnd w:id="54"/>
    </w:p>
    <w:p w14:paraId="6B678D15" w14:textId="77777777" w:rsidR="000B0FC6" w:rsidRDefault="00000000">
      <w:pPr>
        <w:pStyle w:val="afffff5"/>
        <w:ind w:firstLine="420"/>
      </w:pPr>
      <w:r>
        <w:rPr>
          <w:rFonts w:hint="eastAsia"/>
        </w:rPr>
        <w:t>评价机构应符合合法性与独立评价，保持客观中立与公正评价，透明公开与社会监督，严格保密与信息安全，持续创新与社会责任的基本要求。</w:t>
      </w:r>
    </w:p>
    <w:p w14:paraId="7E9C5FF4" w14:textId="77777777" w:rsidR="000B0FC6" w:rsidRDefault="00000000">
      <w:pPr>
        <w:pStyle w:val="affc"/>
        <w:spacing w:before="312" w:after="312"/>
      </w:pPr>
      <w:bookmarkStart w:id="55" w:name="_Toc180343111"/>
      <w:r>
        <w:rPr>
          <w:rFonts w:hint="eastAsia"/>
        </w:rPr>
        <w:t>评价指标</w:t>
      </w:r>
      <w:bookmarkEnd w:id="55"/>
    </w:p>
    <w:p w14:paraId="501A0143" w14:textId="77777777" w:rsidR="000B0FC6" w:rsidRDefault="00000000">
      <w:pPr>
        <w:pStyle w:val="afffff5"/>
        <w:ind w:firstLine="420"/>
      </w:pPr>
      <w:r>
        <w:rPr>
          <w:rFonts w:hint="eastAsia"/>
        </w:rPr>
        <w:t>家政服务机构信用等级评价指标包括一级指标、二级指标、三级指标，指标及评价表见附录 A。一级指标是开展信用评价的共性指标，可分为：</w:t>
      </w:r>
    </w:p>
    <w:p w14:paraId="10AF374B" w14:textId="77777777" w:rsidR="000B0FC6" w:rsidRDefault="00000000">
      <w:pPr>
        <w:pStyle w:val="af5"/>
        <w:numPr>
          <w:ilvl w:val="0"/>
          <w:numId w:val="38"/>
        </w:numPr>
      </w:pPr>
      <w:r>
        <w:rPr>
          <w:rFonts w:hint="eastAsia"/>
        </w:rPr>
        <w:t>基础信息：包括机构的注册信息、资质证书、经营范围、法人代表信息等；</w:t>
      </w:r>
    </w:p>
    <w:p w14:paraId="2CE8E475" w14:textId="77777777" w:rsidR="000B0FC6" w:rsidRDefault="00000000">
      <w:pPr>
        <w:pStyle w:val="af5"/>
      </w:pPr>
      <w:r>
        <w:rPr>
          <w:rFonts w:hint="eastAsia"/>
        </w:rPr>
        <w:t>服务质量：包括服务流程规范性、服务标准执行情况、客户满意度调查结果等；</w:t>
      </w:r>
    </w:p>
    <w:p w14:paraId="7D91166C" w14:textId="77777777" w:rsidR="000B0FC6" w:rsidRDefault="00000000">
      <w:pPr>
        <w:pStyle w:val="af5"/>
      </w:pPr>
      <w:r>
        <w:rPr>
          <w:rFonts w:hint="eastAsia"/>
        </w:rPr>
        <w:t>经营状况：包括财务健康状况、市场信誉评价、合作伙伴反馈等；</w:t>
      </w:r>
    </w:p>
    <w:p w14:paraId="421616BC" w14:textId="77777777" w:rsidR="000B0FC6" w:rsidRDefault="00000000">
      <w:pPr>
        <w:pStyle w:val="af5"/>
      </w:pPr>
      <w:r>
        <w:rPr>
          <w:rFonts w:hint="eastAsia"/>
        </w:rPr>
        <w:t>社会责任：遵守法律法规、员工权益、志愿活动、社会公益等情况；</w:t>
      </w:r>
    </w:p>
    <w:p w14:paraId="6472FA8B" w14:textId="77777777" w:rsidR="000B0FC6" w:rsidRDefault="00000000">
      <w:pPr>
        <w:pStyle w:val="af5"/>
      </w:pPr>
      <w:r>
        <w:rPr>
          <w:rFonts w:hint="eastAsia"/>
        </w:rPr>
        <w:t>创新指标（加分项）：机构在标准化建设、提质扩容、家政进社区、产教融合中的表现情况。</w:t>
      </w:r>
    </w:p>
    <w:p w14:paraId="2A0294F1" w14:textId="77777777" w:rsidR="000B0FC6" w:rsidRDefault="00000000">
      <w:pPr>
        <w:pStyle w:val="affc"/>
        <w:spacing w:before="312" w:after="312"/>
      </w:pPr>
      <w:bookmarkStart w:id="56" w:name="_Toc180343112"/>
      <w:r>
        <w:rPr>
          <w:rFonts w:hint="eastAsia"/>
        </w:rPr>
        <w:t>评价程序</w:t>
      </w:r>
      <w:bookmarkEnd w:id="56"/>
    </w:p>
    <w:p w14:paraId="4018B15A" w14:textId="77777777" w:rsidR="000B0FC6" w:rsidRDefault="00000000">
      <w:pPr>
        <w:pStyle w:val="affd"/>
        <w:spacing w:before="156" w:after="156"/>
      </w:pPr>
      <w:bookmarkStart w:id="57" w:name="_Toc180343113"/>
      <w:r>
        <w:rPr>
          <w:rFonts w:hint="eastAsia"/>
        </w:rPr>
        <w:t>申报</w:t>
      </w:r>
      <w:bookmarkEnd w:id="57"/>
    </w:p>
    <w:p w14:paraId="0E588E55" w14:textId="77777777" w:rsidR="000B0FC6" w:rsidRDefault="00000000">
      <w:pPr>
        <w:pStyle w:val="affe"/>
        <w:spacing w:before="156" w:after="156"/>
      </w:pPr>
      <w:r>
        <w:rPr>
          <w:rFonts w:hint="eastAsia"/>
        </w:rPr>
        <w:t>申报对象</w:t>
      </w:r>
    </w:p>
    <w:p w14:paraId="7659150A" w14:textId="77777777" w:rsidR="000B0FC6" w:rsidRDefault="00000000">
      <w:pPr>
        <w:pStyle w:val="afffff5"/>
        <w:ind w:firstLine="420"/>
      </w:pPr>
      <w:r>
        <w:rPr>
          <w:rFonts w:hint="eastAsia"/>
        </w:rPr>
        <w:t>有下列情况之一的，家政服务机构应向指定的评价机构提出信用等级评价申报：</w:t>
      </w:r>
    </w:p>
    <w:p w14:paraId="52890962" w14:textId="77777777" w:rsidR="000B0FC6" w:rsidRDefault="00000000">
      <w:pPr>
        <w:pStyle w:val="af5"/>
        <w:numPr>
          <w:ilvl w:val="0"/>
          <w:numId w:val="39"/>
        </w:numPr>
      </w:pPr>
      <w:r>
        <w:rPr>
          <w:rFonts w:hint="eastAsia"/>
        </w:rPr>
        <w:t>在海南省内依法登记注册的家政服务机构运行满一年后，提出首次评价申报；</w:t>
      </w:r>
    </w:p>
    <w:p w14:paraId="6E39CC0A" w14:textId="77777777" w:rsidR="000B0FC6" w:rsidRDefault="00000000">
      <w:pPr>
        <w:pStyle w:val="af5"/>
      </w:pPr>
      <w:r>
        <w:rPr>
          <w:rFonts w:hint="eastAsia"/>
        </w:rPr>
        <w:t>持有信用等级证书的家政服务机构应在证书到期前三个月提出复核申报；</w:t>
      </w:r>
    </w:p>
    <w:p w14:paraId="3A559ADD" w14:textId="77777777" w:rsidR="000B0FC6" w:rsidRDefault="00000000">
      <w:pPr>
        <w:pStyle w:val="af5"/>
      </w:pPr>
      <w:r>
        <w:rPr>
          <w:rFonts w:hint="eastAsia"/>
        </w:rPr>
        <w:t>信用等级评定确定一年后，可自行填报评级材料，由平台大数据自行产生评级结果，如过期不填报的企业，则暂停信用等级展示。</w:t>
      </w:r>
    </w:p>
    <w:p w14:paraId="0122D440" w14:textId="77777777" w:rsidR="000B0FC6" w:rsidRDefault="00000000">
      <w:pPr>
        <w:pStyle w:val="affe"/>
        <w:spacing w:before="156" w:after="156"/>
      </w:pPr>
      <w:r>
        <w:rPr>
          <w:rFonts w:hint="eastAsia"/>
        </w:rPr>
        <w:t>线下申报资料</w:t>
      </w:r>
    </w:p>
    <w:p w14:paraId="30354510" w14:textId="77777777" w:rsidR="000B0FC6" w:rsidRDefault="00000000">
      <w:pPr>
        <w:pStyle w:val="afffff5"/>
        <w:ind w:firstLine="420"/>
      </w:pPr>
      <w:r>
        <w:rPr>
          <w:rFonts w:hint="eastAsia"/>
        </w:rPr>
        <w:t>家政服务机构申报等级评价应提交以下资料：</w:t>
      </w:r>
    </w:p>
    <w:p w14:paraId="06A737EE" w14:textId="77777777" w:rsidR="000B0FC6" w:rsidRDefault="00000000">
      <w:pPr>
        <w:pStyle w:val="af5"/>
        <w:numPr>
          <w:ilvl w:val="0"/>
          <w:numId w:val="40"/>
        </w:numPr>
      </w:pPr>
      <w:r>
        <w:rPr>
          <w:rFonts w:hint="eastAsia"/>
        </w:rPr>
        <w:t>《信用等级评价申请表》（参见附录B）；</w:t>
      </w:r>
    </w:p>
    <w:p w14:paraId="58195E85" w14:textId="77777777" w:rsidR="000B0FC6" w:rsidRDefault="00000000">
      <w:pPr>
        <w:pStyle w:val="af5"/>
      </w:pPr>
      <w:r>
        <w:rPr>
          <w:rFonts w:hint="eastAsia"/>
        </w:rPr>
        <w:t>家政机构统一社会信用代码证书；</w:t>
      </w:r>
    </w:p>
    <w:p w14:paraId="604BE739" w14:textId="77777777" w:rsidR="000B0FC6" w:rsidRDefault="00000000">
      <w:pPr>
        <w:pStyle w:val="af5"/>
      </w:pPr>
      <w:r>
        <w:rPr>
          <w:rFonts w:hint="eastAsia"/>
        </w:rPr>
        <w:t>对照评价指标及评价细则的自检概述、证明材料；</w:t>
      </w:r>
    </w:p>
    <w:p w14:paraId="5AF26234" w14:textId="77777777" w:rsidR="000B0FC6" w:rsidRDefault="00000000">
      <w:pPr>
        <w:pStyle w:val="af5"/>
      </w:pPr>
      <w:r>
        <w:rPr>
          <w:rFonts w:hint="eastAsia"/>
        </w:rPr>
        <w:t>《信用等级评价申请承诺书》（参见附录C）。</w:t>
      </w:r>
    </w:p>
    <w:p w14:paraId="1FAE3F55" w14:textId="77777777" w:rsidR="000B0FC6" w:rsidRDefault="00000000">
      <w:pPr>
        <w:pStyle w:val="affe"/>
        <w:spacing w:before="156" w:after="156"/>
      </w:pPr>
      <w:r>
        <w:rPr>
          <w:rFonts w:hint="eastAsia"/>
        </w:rPr>
        <w:t>线上申报资料</w:t>
      </w:r>
    </w:p>
    <w:p w14:paraId="7AC05C91" w14:textId="77777777" w:rsidR="000B0FC6" w:rsidRDefault="00000000">
      <w:pPr>
        <w:pStyle w:val="afff"/>
        <w:spacing w:before="156" w:after="156"/>
      </w:pPr>
      <w:r>
        <w:rPr>
          <w:rFonts w:hint="eastAsia"/>
        </w:rPr>
        <w:t>服务企业注册</w:t>
      </w:r>
    </w:p>
    <w:p w14:paraId="40AC2BD3" w14:textId="77777777" w:rsidR="000B0FC6" w:rsidRDefault="00000000">
      <w:pPr>
        <w:pStyle w:val="afffff5"/>
        <w:ind w:firstLine="420"/>
      </w:pPr>
      <w:r>
        <w:rPr>
          <w:rFonts w:hint="eastAsia"/>
        </w:rPr>
        <w:lastRenderedPageBreak/>
        <w:t>服务企业应登录平台进行注册，注册流程如下：</w:t>
      </w:r>
    </w:p>
    <w:p w14:paraId="281A0EF4" w14:textId="77777777" w:rsidR="000B0FC6" w:rsidRDefault="00000000">
      <w:pPr>
        <w:pStyle w:val="af5"/>
        <w:numPr>
          <w:ilvl w:val="0"/>
          <w:numId w:val="41"/>
        </w:numPr>
      </w:pPr>
      <w:r>
        <w:rPr>
          <w:rFonts w:hint="eastAsia"/>
        </w:rPr>
        <w:t>企业登录平台，按平台指引如实填报信息、提交相关资料，进行企业注册；</w:t>
      </w:r>
    </w:p>
    <w:p w14:paraId="0ABC5D31" w14:textId="77777777" w:rsidR="000B0FC6" w:rsidRDefault="00000000">
      <w:pPr>
        <w:pStyle w:val="af5"/>
      </w:pPr>
      <w:r>
        <w:rPr>
          <w:rFonts w:hint="eastAsia"/>
        </w:rPr>
        <w:t>平台工作人员按有关要求审核注册企业提交的信息及资料，及时通知企业审核结果；</w:t>
      </w:r>
    </w:p>
    <w:p w14:paraId="774FDD44" w14:textId="77777777" w:rsidR="000B0FC6" w:rsidRDefault="00000000">
      <w:pPr>
        <w:pStyle w:val="af5"/>
      </w:pPr>
      <w:r>
        <w:rPr>
          <w:rFonts w:hint="eastAsia"/>
        </w:rPr>
        <w:t>注册成功后企业可登录平台并进行企业后台管理。</w:t>
      </w:r>
    </w:p>
    <w:p w14:paraId="4DE869F2" w14:textId="77777777" w:rsidR="000B0FC6" w:rsidRDefault="00000000">
      <w:pPr>
        <w:pStyle w:val="afff"/>
        <w:spacing w:before="156" w:after="156"/>
      </w:pPr>
      <w:r>
        <w:rPr>
          <w:rFonts w:hint="eastAsia"/>
        </w:rPr>
        <w:t>信息管理</w:t>
      </w:r>
    </w:p>
    <w:p w14:paraId="683546A6" w14:textId="77777777" w:rsidR="000B0FC6" w:rsidRDefault="00000000">
      <w:pPr>
        <w:pStyle w:val="afffff5"/>
        <w:ind w:firstLine="420"/>
      </w:pPr>
      <w:r>
        <w:rPr>
          <w:rFonts w:hint="eastAsia"/>
        </w:rPr>
        <w:t>企业首次登陆应进行企业信息录入，包括以下内容：</w:t>
      </w:r>
    </w:p>
    <w:p w14:paraId="5EE4310F" w14:textId="77777777" w:rsidR="000B0FC6" w:rsidRDefault="00000000">
      <w:pPr>
        <w:pStyle w:val="af5"/>
        <w:numPr>
          <w:ilvl w:val="0"/>
          <w:numId w:val="42"/>
        </w:numPr>
      </w:pPr>
      <w:r>
        <w:rPr>
          <w:rFonts w:hint="eastAsia"/>
        </w:rPr>
        <w:t>服务企业登录平台并按要求及时录入服务企业基本信息，服务企业基本信息包括以下内容：企业标志、营业执照、统一社会信用代码、企业名称及简称、服务项目、企业简介、办公电话、成立日期、注册资本、注册登记地址和经营场所面积等。</w:t>
      </w:r>
    </w:p>
    <w:p w14:paraId="733AF5B8" w14:textId="77777777" w:rsidR="000B0FC6" w:rsidRDefault="00000000">
      <w:pPr>
        <w:pStyle w:val="af5"/>
      </w:pPr>
      <w:r>
        <w:rPr>
          <w:rFonts w:hint="eastAsia"/>
        </w:rPr>
        <w:t>实时录入和管理在职从业人员信息。</w:t>
      </w:r>
    </w:p>
    <w:p w14:paraId="37F19BEA" w14:textId="77777777" w:rsidR="000B0FC6" w:rsidRDefault="00000000">
      <w:pPr>
        <w:pStyle w:val="af5"/>
      </w:pPr>
      <w:r>
        <w:rPr>
          <w:rFonts w:hint="eastAsia"/>
        </w:rPr>
        <w:t>上传企业标志、工商营业执照。工商营业执照应用原件拍照，文字清晰。</w:t>
      </w:r>
    </w:p>
    <w:p w14:paraId="4AF73474" w14:textId="77777777" w:rsidR="000B0FC6" w:rsidRDefault="00000000">
      <w:pPr>
        <w:pStyle w:val="affd"/>
        <w:spacing w:before="156" w:after="156"/>
      </w:pPr>
      <w:bookmarkStart w:id="58" w:name="_Toc180343114"/>
      <w:r>
        <w:rPr>
          <w:rFonts w:hint="eastAsia"/>
        </w:rPr>
        <w:t>受理</w:t>
      </w:r>
      <w:bookmarkEnd w:id="58"/>
    </w:p>
    <w:p w14:paraId="08A414D2" w14:textId="77777777" w:rsidR="000B0FC6" w:rsidRDefault="00000000">
      <w:pPr>
        <w:pStyle w:val="afffff5"/>
        <w:ind w:firstLine="420"/>
      </w:pPr>
      <w:r>
        <w:rPr>
          <w:rFonts w:hint="eastAsia"/>
        </w:rPr>
        <w:t>评价机构应在接收评价申请后5个工作日内依据8.1的要求完成初步审核，初步审核通过应与申请单位签字确认；初步审核未通过，评价机构应及时告知相关情况。</w:t>
      </w:r>
    </w:p>
    <w:p w14:paraId="19BF6521" w14:textId="77777777" w:rsidR="000B0FC6" w:rsidRDefault="00000000">
      <w:pPr>
        <w:pStyle w:val="affd"/>
        <w:spacing w:before="156" w:after="156"/>
      </w:pPr>
      <w:bookmarkStart w:id="59" w:name="_Toc180343115"/>
      <w:r>
        <w:rPr>
          <w:rFonts w:hint="eastAsia"/>
        </w:rPr>
        <w:t>评价实施</w:t>
      </w:r>
      <w:bookmarkEnd w:id="59"/>
    </w:p>
    <w:p w14:paraId="5E97563D" w14:textId="77777777" w:rsidR="000B0FC6" w:rsidRDefault="00000000">
      <w:pPr>
        <w:pStyle w:val="affe"/>
        <w:spacing w:before="156" w:after="156"/>
      </w:pPr>
      <w:r>
        <w:rPr>
          <w:rFonts w:hint="eastAsia"/>
        </w:rPr>
        <w:t>评价方式</w:t>
      </w:r>
    </w:p>
    <w:p w14:paraId="6ED4454A" w14:textId="77777777" w:rsidR="000B0FC6" w:rsidRDefault="00000000">
      <w:pPr>
        <w:pStyle w:val="afffff5"/>
        <w:ind w:firstLine="420"/>
      </w:pPr>
      <w:r>
        <w:rPr>
          <w:rFonts w:hint="eastAsia"/>
        </w:rPr>
        <w:t>评价采用家政服务机构线上填报自我评价和评价机构现场评价相结合的办法。首次评价和升级评价采用线上填报，评价机构现场评价方式，复审评价采用家政服务机构自我评价为主，对提交复审的家政服务机构抽样进行评价机构现场评价，评价机构现场评价抽样率不低于80%。</w:t>
      </w:r>
    </w:p>
    <w:p w14:paraId="60730DA2" w14:textId="77777777" w:rsidR="000B0FC6" w:rsidRDefault="00000000">
      <w:pPr>
        <w:pStyle w:val="affe"/>
        <w:spacing w:before="156" w:after="156"/>
      </w:pPr>
      <w:r>
        <w:rPr>
          <w:rFonts w:hint="eastAsia"/>
        </w:rPr>
        <w:t>现场评价</w:t>
      </w:r>
    </w:p>
    <w:p w14:paraId="38DEF377" w14:textId="77777777" w:rsidR="000B0FC6" w:rsidRDefault="00000000">
      <w:pPr>
        <w:pStyle w:val="afffff5"/>
        <w:ind w:firstLine="420"/>
      </w:pPr>
      <w:r>
        <w:rPr>
          <w:rFonts w:hint="eastAsia"/>
        </w:rPr>
        <w:t>现场评价步骤如下：</w:t>
      </w:r>
    </w:p>
    <w:p w14:paraId="5C2F007C" w14:textId="77777777" w:rsidR="000B0FC6" w:rsidRDefault="00000000">
      <w:pPr>
        <w:pStyle w:val="af5"/>
        <w:numPr>
          <w:ilvl w:val="0"/>
          <w:numId w:val="43"/>
        </w:numPr>
      </w:pPr>
      <w:r>
        <w:rPr>
          <w:rFonts w:hint="eastAsia"/>
        </w:rPr>
        <w:t>评价机构应提前3个工作日抽取评价组成员，并告知评价时间、地点。</w:t>
      </w:r>
    </w:p>
    <w:p w14:paraId="1232703D" w14:textId="77777777" w:rsidR="000B0FC6" w:rsidRDefault="00000000">
      <w:pPr>
        <w:pStyle w:val="af5"/>
      </w:pPr>
      <w:r>
        <w:rPr>
          <w:rFonts w:hint="eastAsia"/>
        </w:rPr>
        <w:t>评价组应依据附录A的信用等级评价表实施评价。通过被评价机构所提交的证明材料以及现场检查进行评价评分。</w:t>
      </w:r>
    </w:p>
    <w:p w14:paraId="340889CF" w14:textId="77777777" w:rsidR="000B0FC6" w:rsidRDefault="00000000">
      <w:pPr>
        <w:pStyle w:val="af5"/>
      </w:pPr>
      <w:r>
        <w:rPr>
          <w:rFonts w:hint="eastAsia"/>
        </w:rPr>
        <w:t>现场评价组应撰写《家政服务机构信用等级评价报告》（参见附录D），并提出被评对象的信用等级建议以及相关优化措施。</w:t>
      </w:r>
    </w:p>
    <w:p w14:paraId="469BA623" w14:textId="77777777" w:rsidR="000B0FC6" w:rsidRDefault="00000000">
      <w:pPr>
        <w:pStyle w:val="af5"/>
      </w:pPr>
      <w:r>
        <w:rPr>
          <w:rFonts w:hint="eastAsia"/>
        </w:rPr>
        <w:t>评价组现场评价工作程序如下：</w:t>
      </w:r>
    </w:p>
    <w:p w14:paraId="5C4161AF" w14:textId="77777777" w:rsidR="000B0FC6" w:rsidRDefault="00000000">
      <w:pPr>
        <w:pStyle w:val="af6"/>
        <w:numPr>
          <w:ilvl w:val="1"/>
          <w:numId w:val="44"/>
        </w:numPr>
      </w:pPr>
      <w:r>
        <w:rPr>
          <w:rFonts w:hint="eastAsia"/>
        </w:rPr>
        <w:t>介绍评价组成员推选组长；</w:t>
      </w:r>
    </w:p>
    <w:p w14:paraId="534D4FAA" w14:textId="77777777" w:rsidR="000B0FC6" w:rsidRDefault="00000000">
      <w:pPr>
        <w:pStyle w:val="af6"/>
      </w:pPr>
      <w:r>
        <w:rPr>
          <w:rFonts w:hint="eastAsia"/>
        </w:rPr>
        <w:t>听取被评价机构情况介绍；</w:t>
      </w:r>
    </w:p>
    <w:p w14:paraId="57F60579" w14:textId="77777777" w:rsidR="000B0FC6" w:rsidRDefault="00000000">
      <w:pPr>
        <w:pStyle w:val="af6"/>
      </w:pPr>
      <w:r>
        <w:rPr>
          <w:rFonts w:hint="eastAsia"/>
        </w:rPr>
        <w:t>核查证明资料、现场观察、询问等检查方式进行评价评分；</w:t>
      </w:r>
    </w:p>
    <w:p w14:paraId="143CCF32" w14:textId="77777777" w:rsidR="000B0FC6" w:rsidRDefault="00000000">
      <w:pPr>
        <w:pStyle w:val="af6"/>
      </w:pPr>
      <w:r>
        <w:rPr>
          <w:rFonts w:hint="eastAsia"/>
        </w:rPr>
        <w:t>反馈评价情况；</w:t>
      </w:r>
    </w:p>
    <w:p w14:paraId="7BE57BA4" w14:textId="77777777" w:rsidR="000B0FC6" w:rsidRDefault="00000000">
      <w:pPr>
        <w:pStyle w:val="af6"/>
      </w:pPr>
      <w:r>
        <w:rPr>
          <w:rFonts w:hint="eastAsia"/>
        </w:rPr>
        <w:t>撰写、签署评价报告。</w:t>
      </w:r>
    </w:p>
    <w:p w14:paraId="2DC5318C" w14:textId="77777777" w:rsidR="000B0FC6" w:rsidRDefault="00000000">
      <w:pPr>
        <w:pStyle w:val="affd"/>
        <w:spacing w:before="156" w:after="156"/>
      </w:pPr>
      <w:bookmarkStart w:id="60" w:name="_Toc180343116"/>
      <w:r>
        <w:rPr>
          <w:rFonts w:hint="eastAsia"/>
        </w:rPr>
        <w:t>等级确定</w:t>
      </w:r>
      <w:bookmarkEnd w:id="60"/>
    </w:p>
    <w:p w14:paraId="010AA227" w14:textId="77777777" w:rsidR="000B0FC6" w:rsidRDefault="00000000">
      <w:pPr>
        <w:pStyle w:val="afffffffff1"/>
      </w:pPr>
      <w:r>
        <w:rPr>
          <w:rFonts w:hint="eastAsia"/>
        </w:rPr>
        <w:t>评价机构根据评价组出具的评价报告和信用等级建议，对于未被抽样复审的机构根据其自我评价报告，确定被评价机构信用等级，并通过门户网站或其他方式对外公示，公示期不少于7日。</w:t>
      </w:r>
    </w:p>
    <w:p w14:paraId="0FFB60ED" w14:textId="77777777" w:rsidR="000B0FC6" w:rsidRDefault="00000000">
      <w:pPr>
        <w:pStyle w:val="afffffffff1"/>
      </w:pPr>
      <w:r>
        <w:rPr>
          <w:rFonts w:hint="eastAsia"/>
        </w:rPr>
        <w:t>对经公示无异议后，评价机构应及时确定等级，并告知被评价的家政服务机构。</w:t>
      </w:r>
    </w:p>
    <w:p w14:paraId="39C224C3" w14:textId="77777777" w:rsidR="000B0FC6" w:rsidRDefault="00000000">
      <w:pPr>
        <w:pStyle w:val="affd"/>
        <w:spacing w:before="156" w:after="156"/>
      </w:pPr>
      <w:bookmarkStart w:id="61" w:name="_Toc180343117"/>
      <w:r>
        <w:rPr>
          <w:rFonts w:hint="eastAsia"/>
        </w:rPr>
        <w:t>结果发布</w:t>
      </w:r>
      <w:bookmarkEnd w:id="61"/>
    </w:p>
    <w:p w14:paraId="680928D0" w14:textId="77777777" w:rsidR="000B0FC6" w:rsidRDefault="00000000">
      <w:pPr>
        <w:pStyle w:val="afffff5"/>
        <w:ind w:firstLine="420"/>
      </w:pPr>
      <w:r>
        <w:rPr>
          <w:rFonts w:hint="eastAsia"/>
        </w:rPr>
        <w:lastRenderedPageBreak/>
        <w:t>评价机构严格按照国家法律法规、相关要求及委托协议，权威发布家政服务机构等级评定结果，并颁发具有公信力的信用等级证书与牌匾。证书应记录家政服务机构的名称、信用等级、证书编号、颁发日期、有效期以及评价机构等信息，为消费者提供了明确可靠的参考。评价机构应积极向社会推荐三星级及以上信用等级家政服务机构，倡议雇主优先选用。雇主可通过访问平台等查询服务企业信用等级。</w:t>
      </w:r>
    </w:p>
    <w:p w14:paraId="426F9F29" w14:textId="77777777" w:rsidR="000B0FC6" w:rsidRDefault="00000000">
      <w:pPr>
        <w:pStyle w:val="affd"/>
        <w:spacing w:before="156" w:after="156"/>
      </w:pPr>
      <w:bookmarkStart w:id="62" w:name="_Toc180343118"/>
      <w:r>
        <w:rPr>
          <w:rFonts w:hint="eastAsia"/>
        </w:rPr>
        <w:t>复评</w:t>
      </w:r>
      <w:bookmarkEnd w:id="62"/>
    </w:p>
    <w:p w14:paraId="4F39BB70" w14:textId="77777777" w:rsidR="000B0FC6" w:rsidRDefault="00000000">
      <w:pPr>
        <w:pStyle w:val="afffffffff1"/>
      </w:pPr>
      <w:r>
        <w:rPr>
          <w:rFonts w:hint="eastAsia"/>
        </w:rPr>
        <w:t>被评价的家政服务机构如对信用等级持有异议的，可于收到通知后5个工作日内提出复评申请。</w:t>
      </w:r>
    </w:p>
    <w:p w14:paraId="74D8A5D4" w14:textId="77777777" w:rsidR="000B0FC6" w:rsidRDefault="00000000">
      <w:pPr>
        <w:pStyle w:val="afffffffff1"/>
      </w:pPr>
      <w:r>
        <w:rPr>
          <w:rFonts w:hint="eastAsia"/>
        </w:rPr>
        <w:t>评价机构根据申请复评的材料决定是否重新组织复评，并及时告知。</w:t>
      </w:r>
    </w:p>
    <w:p w14:paraId="365EB6AB" w14:textId="77777777" w:rsidR="000B0FC6" w:rsidRDefault="00000000">
      <w:pPr>
        <w:pStyle w:val="afffffffff1"/>
      </w:pPr>
      <w:r>
        <w:rPr>
          <w:rFonts w:hint="eastAsia"/>
        </w:rPr>
        <w:t>复评程序参照8.3的要求执行。</w:t>
      </w:r>
    </w:p>
    <w:p w14:paraId="6A929350" w14:textId="77777777" w:rsidR="000B0FC6" w:rsidRDefault="00000000">
      <w:pPr>
        <w:pStyle w:val="afffffffff1"/>
      </w:pPr>
      <w:r>
        <w:rPr>
          <w:rFonts w:hint="eastAsia"/>
        </w:rPr>
        <w:t>评价机构应及时将复评结果告知复评申请单位，并告知不再对复评结果进行复评。</w:t>
      </w:r>
    </w:p>
    <w:p w14:paraId="142A520F" w14:textId="77777777" w:rsidR="000B0FC6" w:rsidRDefault="00000000">
      <w:pPr>
        <w:pStyle w:val="affd"/>
        <w:spacing w:before="156" w:after="156"/>
      </w:pPr>
      <w:bookmarkStart w:id="63" w:name="_Toc180343119"/>
      <w:r>
        <w:rPr>
          <w:rFonts w:hint="eastAsia"/>
        </w:rPr>
        <w:t>跟踪与改进</w:t>
      </w:r>
      <w:bookmarkEnd w:id="63"/>
    </w:p>
    <w:p w14:paraId="369AD5CD" w14:textId="77777777" w:rsidR="000B0FC6" w:rsidRDefault="00000000">
      <w:pPr>
        <w:pStyle w:val="afffffffff1"/>
      </w:pPr>
      <w:r>
        <w:rPr>
          <w:rFonts w:hint="eastAsia"/>
        </w:rPr>
        <w:t>等级证书（标志）实行统一管理，有效期为两年（自颁发证书之日起计算）。</w:t>
      </w:r>
    </w:p>
    <w:p w14:paraId="6D08F6D5" w14:textId="77777777" w:rsidR="000B0FC6" w:rsidRDefault="00000000">
      <w:pPr>
        <w:pStyle w:val="afffffffff1"/>
      </w:pPr>
      <w:r>
        <w:rPr>
          <w:rFonts w:hint="eastAsia"/>
        </w:rPr>
        <w:t>评价机构应动态监管被评价对象信用等级，定期或不定期抽取一定比例进行复审，对发生不符合本文件要求的机构，应及时调整其信用等级；对突发的重大事故、对用户和社会公众造成恶劣影响的以及被其他信用体系列入“黑名单”等事件发生时，应及时作出调整。</w:t>
      </w:r>
    </w:p>
    <w:p w14:paraId="0BF22FA9" w14:textId="77777777" w:rsidR="000B0FC6" w:rsidRDefault="00000000">
      <w:pPr>
        <w:pStyle w:val="affd"/>
        <w:spacing w:before="156" w:after="156"/>
      </w:pPr>
      <w:bookmarkStart w:id="64" w:name="_Toc180343120"/>
      <w:r>
        <w:rPr>
          <w:rFonts w:hint="eastAsia"/>
        </w:rPr>
        <w:t>结果应用</w:t>
      </w:r>
      <w:bookmarkEnd w:id="64"/>
    </w:p>
    <w:p w14:paraId="651B179F" w14:textId="77777777" w:rsidR="000B0FC6" w:rsidRDefault="00000000">
      <w:pPr>
        <w:pStyle w:val="afffffffff1"/>
      </w:pPr>
      <w:r>
        <w:rPr>
          <w:rFonts w:hint="eastAsia"/>
        </w:rPr>
        <w:t>相关部门根据信用等级高低对家政服务机构采取差异化管理措施。</w:t>
      </w:r>
    </w:p>
    <w:p w14:paraId="5B661590" w14:textId="77777777" w:rsidR="000B0FC6" w:rsidRDefault="00000000">
      <w:pPr>
        <w:pStyle w:val="afffffffff1"/>
      </w:pPr>
      <w:r>
        <w:rPr>
          <w:rFonts w:hint="eastAsia"/>
        </w:rPr>
        <w:t>可在实施财政性资金和项目支持等方面给予激励措施。</w:t>
      </w:r>
    </w:p>
    <w:p w14:paraId="7656173E" w14:textId="77777777" w:rsidR="000B0FC6" w:rsidRDefault="00000000">
      <w:pPr>
        <w:pStyle w:val="afffffffff1"/>
      </w:pPr>
      <w:r>
        <w:rPr>
          <w:rFonts w:hint="eastAsia"/>
        </w:rPr>
        <w:t>宜在家政商业保险、信用贷款等方面获得优惠费率。</w:t>
      </w:r>
    </w:p>
    <w:p w14:paraId="5FC68EDF" w14:textId="77777777" w:rsidR="000B0FC6" w:rsidRDefault="00000000">
      <w:pPr>
        <w:pStyle w:val="affd"/>
        <w:spacing w:before="156" w:after="156"/>
      </w:pPr>
      <w:bookmarkStart w:id="65" w:name="_Toc180343121"/>
      <w:r>
        <w:rPr>
          <w:rFonts w:hint="eastAsia"/>
        </w:rPr>
        <w:t>失信管理与失信责任</w:t>
      </w:r>
      <w:bookmarkEnd w:id="65"/>
    </w:p>
    <w:p w14:paraId="5F63E9D6" w14:textId="77777777" w:rsidR="000B0FC6" w:rsidRDefault="00000000">
      <w:pPr>
        <w:pStyle w:val="afffffffff1"/>
      </w:pPr>
      <w:r>
        <w:rPr>
          <w:rFonts w:hint="eastAsia"/>
        </w:rPr>
        <w:t>服务企业若出现严重违规、重大人身事故或重大失信事件等不良信用记录时，信用等级评价机构应及时重新对该服务企业进行信用等级评价，必要时取消其信用等级评价资格。</w:t>
      </w:r>
    </w:p>
    <w:p w14:paraId="170E9501" w14:textId="77777777" w:rsidR="000B0FC6" w:rsidRDefault="00000000">
      <w:pPr>
        <w:pStyle w:val="afffffffff1"/>
      </w:pPr>
      <w:r>
        <w:rPr>
          <w:rFonts w:hint="eastAsia"/>
        </w:rPr>
        <w:t>若因服务企业伪造虚假资料信息或有意隐瞒真实情况导致评价结果出现偏差，该服务企业信用等级评价结果应立即取消，并责令整改，如存在违法行为，报送相关监管部门进行处理。</w:t>
      </w:r>
    </w:p>
    <w:p w14:paraId="25770E2C" w14:textId="77777777" w:rsidR="000B0FC6" w:rsidRDefault="00000000">
      <w:pPr>
        <w:pStyle w:val="afffffffff1"/>
      </w:pPr>
      <w:r>
        <w:rPr>
          <w:rFonts w:hint="eastAsia"/>
        </w:rPr>
        <w:t>在平台上注册接单的服务企业，若超过 3 天未回复订单信息，系统将会限制其接单功能。</w:t>
      </w:r>
    </w:p>
    <w:p w14:paraId="63677A69" w14:textId="77777777" w:rsidR="000B0FC6" w:rsidRDefault="00000000">
      <w:pPr>
        <w:pStyle w:val="afffffffff1"/>
      </w:pPr>
      <w:r>
        <w:rPr>
          <w:rFonts w:hint="eastAsia"/>
        </w:rPr>
        <w:t>建立和规范平台“黑名单 ”制度。必要时将相关服务企业列入黑名单，平台限制企业展示及接单功能等。</w:t>
      </w:r>
    </w:p>
    <w:p w14:paraId="13CFF27A" w14:textId="77777777" w:rsidR="000B0FC6" w:rsidRDefault="00000000">
      <w:pPr>
        <w:pStyle w:val="afffffffff1"/>
      </w:pPr>
      <w:r>
        <w:rPr>
          <w:rFonts w:hint="eastAsia"/>
        </w:rPr>
        <w:t>若服务企业对评价结果有异议，可向信用等级评价机构提出异议申请。</w:t>
      </w:r>
    </w:p>
    <w:p w14:paraId="2B95EE1D" w14:textId="77777777" w:rsidR="000B0FC6" w:rsidRDefault="000B0FC6">
      <w:pPr>
        <w:pStyle w:val="afffffffff1"/>
        <w:numPr>
          <w:ilvl w:val="0"/>
          <w:numId w:val="0"/>
        </w:numPr>
      </w:pPr>
    </w:p>
    <w:p w14:paraId="31DCA66D" w14:textId="77777777" w:rsidR="000B0FC6" w:rsidRDefault="000B0FC6">
      <w:pPr>
        <w:pStyle w:val="afffffffff1"/>
        <w:numPr>
          <w:ilvl w:val="0"/>
          <w:numId w:val="0"/>
        </w:numPr>
        <w:sectPr w:rsidR="000B0FC6">
          <w:pgSz w:w="11906" w:h="16838"/>
          <w:pgMar w:top="1928" w:right="1134" w:bottom="1134" w:left="1134" w:header="1418" w:footer="1134" w:gutter="284"/>
          <w:pgNumType w:start="1"/>
          <w:cols w:space="425"/>
          <w:formProt w:val="0"/>
          <w:docGrid w:type="lines" w:linePitch="312"/>
        </w:sectPr>
      </w:pPr>
    </w:p>
    <w:p w14:paraId="78E97FE8" w14:textId="77777777" w:rsidR="000B0FC6" w:rsidRDefault="000B0FC6">
      <w:pPr>
        <w:pStyle w:val="af8"/>
        <w:rPr>
          <w:rFonts w:hint="eastAsia"/>
          <w:vanish w:val="0"/>
        </w:rPr>
      </w:pPr>
      <w:bookmarkStart w:id="66" w:name="BookMark5"/>
      <w:bookmarkEnd w:id="24"/>
    </w:p>
    <w:p w14:paraId="30DCDF18" w14:textId="77777777" w:rsidR="000B0FC6" w:rsidRDefault="000B0FC6">
      <w:pPr>
        <w:pStyle w:val="afe"/>
        <w:rPr>
          <w:vanish w:val="0"/>
        </w:rPr>
      </w:pPr>
    </w:p>
    <w:p w14:paraId="24676048" w14:textId="77777777" w:rsidR="000B0FC6" w:rsidRDefault="00000000">
      <w:pPr>
        <w:pStyle w:val="aff3"/>
        <w:spacing w:after="156"/>
      </w:pPr>
      <w:r>
        <w:br/>
      </w:r>
      <w:bookmarkStart w:id="67" w:name="_Toc180343122"/>
      <w:r>
        <w:rPr>
          <w:rFonts w:hint="eastAsia"/>
        </w:rPr>
        <w:t>（资料性）</w:t>
      </w:r>
      <w:r>
        <w:br/>
      </w:r>
      <w:r>
        <w:rPr>
          <w:rFonts w:hint="eastAsia"/>
        </w:rPr>
        <w:t>信用等级评价表</w:t>
      </w:r>
      <w:bookmarkEnd w:id="67"/>
    </w:p>
    <w:p w14:paraId="2CE5655A" w14:textId="77777777" w:rsidR="000B0FC6" w:rsidRDefault="00000000">
      <w:pPr>
        <w:pStyle w:val="afffff5"/>
        <w:ind w:firstLine="420"/>
      </w:pPr>
      <w:r>
        <w:rPr>
          <w:rFonts w:hint="eastAsia"/>
        </w:rPr>
        <w:t>信用等级评价表见表A.1。</w:t>
      </w:r>
    </w:p>
    <w:p w14:paraId="776DF433" w14:textId="77777777" w:rsidR="000B0FC6" w:rsidRDefault="00000000">
      <w:pPr>
        <w:pStyle w:val="aff"/>
        <w:spacing w:before="156" w:after="156"/>
      </w:pPr>
      <w:r>
        <w:rPr>
          <w:rFonts w:hint="eastAsia"/>
        </w:rPr>
        <w:t>信用等级评价表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6427D6D9" w14:textId="77777777">
        <w:trPr>
          <w:tblHeader/>
          <w:jc w:val="center"/>
        </w:trPr>
        <w:tc>
          <w:tcPr>
            <w:tcW w:w="557" w:type="dxa"/>
            <w:tcBorders>
              <w:top w:val="single" w:sz="8" w:space="0" w:color="auto"/>
              <w:bottom w:val="single" w:sz="8" w:space="0" w:color="auto"/>
            </w:tcBorders>
            <w:shd w:val="clear" w:color="auto" w:fill="auto"/>
            <w:vAlign w:val="center"/>
          </w:tcPr>
          <w:p w14:paraId="503E45CF" w14:textId="77777777" w:rsidR="000B0FC6" w:rsidRDefault="00000000">
            <w:pPr>
              <w:pStyle w:val="afffffffff9"/>
            </w:pPr>
            <w:r>
              <w:rPr>
                <w:rFonts w:hint="eastAsia"/>
              </w:rPr>
              <w:t>序号</w:t>
            </w:r>
          </w:p>
        </w:tc>
        <w:tc>
          <w:tcPr>
            <w:tcW w:w="851" w:type="dxa"/>
            <w:tcBorders>
              <w:top w:val="single" w:sz="8" w:space="0" w:color="auto"/>
              <w:bottom w:val="single" w:sz="8" w:space="0" w:color="auto"/>
            </w:tcBorders>
            <w:shd w:val="clear" w:color="auto" w:fill="auto"/>
            <w:vAlign w:val="center"/>
          </w:tcPr>
          <w:p w14:paraId="0008E4A7" w14:textId="77777777" w:rsidR="000B0FC6" w:rsidRDefault="00000000">
            <w:pPr>
              <w:pStyle w:val="afffffffff9"/>
            </w:pPr>
            <w:r>
              <w:rPr>
                <w:rFonts w:hint="eastAsia"/>
              </w:rPr>
              <w:t>一级指标及权重</w:t>
            </w:r>
          </w:p>
        </w:tc>
        <w:tc>
          <w:tcPr>
            <w:tcW w:w="850" w:type="dxa"/>
            <w:tcBorders>
              <w:top w:val="single" w:sz="8" w:space="0" w:color="auto"/>
              <w:bottom w:val="single" w:sz="8" w:space="0" w:color="auto"/>
            </w:tcBorders>
            <w:shd w:val="clear" w:color="auto" w:fill="auto"/>
            <w:vAlign w:val="center"/>
          </w:tcPr>
          <w:p w14:paraId="703894F6" w14:textId="77777777" w:rsidR="000B0FC6" w:rsidRDefault="00000000">
            <w:pPr>
              <w:pStyle w:val="afffffffff9"/>
            </w:pPr>
            <w:r>
              <w:rPr>
                <w:rFonts w:hint="eastAsia"/>
              </w:rPr>
              <w:t>二级指标及权重</w:t>
            </w:r>
          </w:p>
        </w:tc>
        <w:tc>
          <w:tcPr>
            <w:tcW w:w="851" w:type="dxa"/>
            <w:tcBorders>
              <w:top w:val="single" w:sz="8" w:space="0" w:color="auto"/>
              <w:bottom w:val="single" w:sz="8" w:space="0" w:color="auto"/>
            </w:tcBorders>
            <w:shd w:val="clear" w:color="auto" w:fill="auto"/>
            <w:vAlign w:val="center"/>
          </w:tcPr>
          <w:p w14:paraId="45B78759" w14:textId="77777777" w:rsidR="000B0FC6" w:rsidRDefault="00000000">
            <w:pPr>
              <w:pStyle w:val="afffffffff9"/>
            </w:pPr>
            <w:r>
              <w:rPr>
                <w:rFonts w:hint="eastAsia"/>
              </w:rPr>
              <w:t>三级指标及权重</w:t>
            </w:r>
          </w:p>
        </w:tc>
        <w:tc>
          <w:tcPr>
            <w:tcW w:w="3118" w:type="dxa"/>
            <w:tcBorders>
              <w:top w:val="single" w:sz="8" w:space="0" w:color="auto"/>
              <w:bottom w:val="single" w:sz="8" w:space="0" w:color="auto"/>
            </w:tcBorders>
            <w:shd w:val="clear" w:color="auto" w:fill="auto"/>
            <w:vAlign w:val="center"/>
          </w:tcPr>
          <w:p w14:paraId="2CD02AB0" w14:textId="77777777" w:rsidR="000B0FC6" w:rsidRDefault="00000000">
            <w:pPr>
              <w:pStyle w:val="afffffffff9"/>
            </w:pPr>
            <w:r>
              <w:rPr>
                <w:rFonts w:hint="eastAsia"/>
              </w:rPr>
              <w:t>指标说明与评分标准</w:t>
            </w:r>
          </w:p>
        </w:tc>
        <w:tc>
          <w:tcPr>
            <w:tcW w:w="2268" w:type="dxa"/>
            <w:tcBorders>
              <w:top w:val="single" w:sz="8" w:space="0" w:color="auto"/>
              <w:bottom w:val="single" w:sz="8" w:space="0" w:color="auto"/>
            </w:tcBorders>
            <w:shd w:val="clear" w:color="auto" w:fill="auto"/>
            <w:vAlign w:val="center"/>
          </w:tcPr>
          <w:p w14:paraId="4902751C" w14:textId="77777777" w:rsidR="000B0FC6" w:rsidRDefault="00000000">
            <w:pPr>
              <w:pStyle w:val="afffffffff9"/>
            </w:pPr>
            <w:r>
              <w:rPr>
                <w:rFonts w:hint="eastAsia"/>
              </w:rPr>
              <w:t>评价记录</w:t>
            </w:r>
          </w:p>
        </w:tc>
        <w:tc>
          <w:tcPr>
            <w:tcW w:w="839" w:type="dxa"/>
            <w:tcBorders>
              <w:top w:val="single" w:sz="8" w:space="0" w:color="auto"/>
              <w:bottom w:val="single" w:sz="8" w:space="0" w:color="auto"/>
            </w:tcBorders>
            <w:shd w:val="clear" w:color="auto" w:fill="auto"/>
            <w:vAlign w:val="center"/>
          </w:tcPr>
          <w:p w14:paraId="7E537E79" w14:textId="77777777" w:rsidR="000B0FC6" w:rsidRDefault="00000000">
            <w:pPr>
              <w:pStyle w:val="afffffffff9"/>
            </w:pPr>
            <w:r>
              <w:rPr>
                <w:rFonts w:hint="eastAsia"/>
              </w:rPr>
              <w:t>实际得分</w:t>
            </w:r>
          </w:p>
        </w:tc>
      </w:tr>
      <w:tr w:rsidR="000B0FC6" w14:paraId="02429C58" w14:textId="77777777">
        <w:trPr>
          <w:jc w:val="center"/>
        </w:trPr>
        <w:tc>
          <w:tcPr>
            <w:tcW w:w="557" w:type="dxa"/>
            <w:tcBorders>
              <w:top w:val="single" w:sz="8" w:space="0" w:color="auto"/>
            </w:tcBorders>
            <w:shd w:val="clear" w:color="auto" w:fill="auto"/>
            <w:vAlign w:val="center"/>
          </w:tcPr>
          <w:p w14:paraId="676A3C70" w14:textId="77777777" w:rsidR="000B0FC6" w:rsidRDefault="00000000">
            <w:pPr>
              <w:pStyle w:val="afffffffff9"/>
            </w:pPr>
            <w:r>
              <w:rPr>
                <w:rFonts w:hint="eastAsia"/>
              </w:rPr>
              <w:t>1</w:t>
            </w:r>
          </w:p>
        </w:tc>
        <w:tc>
          <w:tcPr>
            <w:tcW w:w="851" w:type="dxa"/>
            <w:tcBorders>
              <w:top w:val="single" w:sz="8" w:space="0" w:color="auto"/>
            </w:tcBorders>
            <w:shd w:val="clear" w:color="auto" w:fill="auto"/>
            <w:vAlign w:val="center"/>
          </w:tcPr>
          <w:p w14:paraId="719D8D52" w14:textId="77777777" w:rsidR="000B0FC6" w:rsidRDefault="00000000">
            <w:pPr>
              <w:pStyle w:val="afffffffff9"/>
            </w:pPr>
            <w:r>
              <w:rPr>
                <w:rFonts w:hint="eastAsia"/>
              </w:rPr>
              <w:t>基础信息（19分）</w:t>
            </w:r>
          </w:p>
        </w:tc>
        <w:tc>
          <w:tcPr>
            <w:tcW w:w="850" w:type="dxa"/>
            <w:tcBorders>
              <w:top w:val="single" w:sz="8" w:space="0" w:color="auto"/>
            </w:tcBorders>
            <w:shd w:val="clear" w:color="auto" w:fill="auto"/>
            <w:vAlign w:val="center"/>
          </w:tcPr>
          <w:p w14:paraId="44436D90" w14:textId="77777777" w:rsidR="000B0FC6" w:rsidRDefault="00000000">
            <w:pPr>
              <w:pStyle w:val="afffffffff9"/>
            </w:pPr>
            <w:r>
              <w:rPr>
                <w:rFonts w:hint="eastAsia"/>
              </w:rPr>
              <w:t>价值理念</w:t>
            </w:r>
          </w:p>
          <w:p w14:paraId="69CF0101" w14:textId="77777777" w:rsidR="000B0FC6" w:rsidRDefault="00000000">
            <w:pPr>
              <w:pStyle w:val="afffffffff9"/>
            </w:pPr>
            <w:r>
              <w:rPr>
                <w:rFonts w:hint="eastAsia"/>
              </w:rPr>
              <w:t>（9分）</w:t>
            </w:r>
          </w:p>
        </w:tc>
        <w:tc>
          <w:tcPr>
            <w:tcW w:w="851" w:type="dxa"/>
            <w:tcBorders>
              <w:top w:val="single" w:sz="8" w:space="0" w:color="auto"/>
            </w:tcBorders>
            <w:shd w:val="clear" w:color="auto" w:fill="auto"/>
            <w:vAlign w:val="center"/>
          </w:tcPr>
          <w:p w14:paraId="45667F72" w14:textId="77777777" w:rsidR="000B0FC6" w:rsidRDefault="00000000">
            <w:pPr>
              <w:pStyle w:val="afffffffff9"/>
            </w:pPr>
            <w:r>
              <w:rPr>
                <w:rFonts w:hint="eastAsia"/>
              </w:rPr>
              <w:t>发展战略</w:t>
            </w:r>
          </w:p>
          <w:p w14:paraId="08340A77" w14:textId="77777777" w:rsidR="000B0FC6" w:rsidRDefault="00000000">
            <w:pPr>
              <w:pStyle w:val="afffffffff9"/>
            </w:pPr>
            <w:r>
              <w:rPr>
                <w:rFonts w:hint="eastAsia"/>
              </w:rPr>
              <w:t>（3分）</w:t>
            </w:r>
          </w:p>
        </w:tc>
        <w:tc>
          <w:tcPr>
            <w:tcW w:w="3118" w:type="dxa"/>
            <w:tcBorders>
              <w:top w:val="single" w:sz="8" w:space="0" w:color="auto"/>
            </w:tcBorders>
            <w:shd w:val="clear" w:color="auto" w:fill="auto"/>
            <w:vAlign w:val="center"/>
          </w:tcPr>
          <w:p w14:paraId="4F8226BC" w14:textId="77777777" w:rsidR="000B0FC6" w:rsidRDefault="00000000">
            <w:pPr>
              <w:pStyle w:val="afffffffff9"/>
              <w:jc w:val="both"/>
            </w:pPr>
            <w:r>
              <w:rPr>
                <w:rFonts w:hint="eastAsia"/>
              </w:rPr>
              <w:t>形象标志（0.5分）：机构拥有代表其独特形象的标志，该标志能够准确传达机构的定位和品牌价值。缺少形象标志或标志与机构定位不符，扣0.5分。</w:t>
            </w:r>
          </w:p>
          <w:p w14:paraId="4F14DA48" w14:textId="77777777" w:rsidR="000B0FC6" w:rsidRDefault="00000000">
            <w:pPr>
              <w:pStyle w:val="afffffffff9"/>
              <w:jc w:val="both"/>
            </w:pPr>
            <w:r>
              <w:rPr>
                <w:rFonts w:hint="eastAsia"/>
              </w:rPr>
              <w:t>核心价值观（0.5分）：机构有清晰、明确的核心价值观，能够体现其文化和价值观导向。缺少核心价值观或核心价值观与机构文化不符，扣0.5分。</w:t>
            </w:r>
          </w:p>
          <w:p w14:paraId="6E06C9C8" w14:textId="77777777" w:rsidR="000B0FC6" w:rsidRDefault="00000000">
            <w:pPr>
              <w:pStyle w:val="afffffffff9"/>
              <w:jc w:val="both"/>
            </w:pPr>
            <w:r>
              <w:rPr>
                <w:rFonts w:hint="eastAsia"/>
              </w:rPr>
              <w:t>经营理念（0.5分）：机构有明确的经营理念，能够指导其日常运营和决策。缺少经营理念或经营理念与机构运营不符，扣0.5分。</w:t>
            </w:r>
          </w:p>
          <w:p w14:paraId="1577DE64" w14:textId="77777777" w:rsidR="000B0FC6" w:rsidRDefault="00000000">
            <w:pPr>
              <w:pStyle w:val="afffffffff9"/>
              <w:jc w:val="both"/>
            </w:pPr>
            <w:r>
              <w:rPr>
                <w:rFonts w:hint="eastAsia"/>
              </w:rPr>
              <w:t>发展目标（0.5分）：机构设定了具体、可衡量的发展目标，能够引导其未来发展方向。缺少发展目标或发展目标与机构实际不符，扣0.5分。</w:t>
            </w:r>
          </w:p>
          <w:p w14:paraId="329B68FD" w14:textId="77777777" w:rsidR="000B0FC6" w:rsidRDefault="00000000">
            <w:pPr>
              <w:pStyle w:val="afffffffff9"/>
              <w:jc w:val="both"/>
            </w:pPr>
            <w:r>
              <w:rPr>
                <w:rFonts w:hint="eastAsia"/>
              </w:rPr>
              <w:t>愿景规划（1分）：机构有长期、前瞻性的愿景规划，能够激励员工和合作伙伴，并为机构的长远发展提供指导。缺少愿景规划或愿景规划与机构长远发展不符，扣1分。</w:t>
            </w:r>
          </w:p>
          <w:p w14:paraId="0F177067" w14:textId="77777777" w:rsidR="000B0FC6" w:rsidRDefault="00000000">
            <w:pPr>
              <w:pStyle w:val="afffffffff9"/>
              <w:jc w:val="both"/>
            </w:pPr>
            <w:r>
              <w:rPr>
                <w:rFonts w:hint="eastAsia"/>
              </w:rPr>
              <w:t>总分计算：形象标志、核心价值观、经营理念、发展目标、愿景规划各占0.5分（除远景规划外），总计3分。缺少其中任何一项或内容不符合要求，则按相应分值扣除。</w:t>
            </w:r>
          </w:p>
        </w:tc>
        <w:tc>
          <w:tcPr>
            <w:tcW w:w="2268" w:type="dxa"/>
            <w:tcBorders>
              <w:top w:val="single" w:sz="8" w:space="0" w:color="auto"/>
            </w:tcBorders>
            <w:shd w:val="clear" w:color="auto" w:fill="auto"/>
            <w:vAlign w:val="center"/>
          </w:tcPr>
          <w:p w14:paraId="113FE5A1" w14:textId="77777777" w:rsidR="000B0FC6" w:rsidRDefault="000B0FC6">
            <w:pPr>
              <w:pStyle w:val="afffffffff9"/>
            </w:pPr>
          </w:p>
        </w:tc>
        <w:tc>
          <w:tcPr>
            <w:tcW w:w="839" w:type="dxa"/>
            <w:tcBorders>
              <w:top w:val="single" w:sz="8" w:space="0" w:color="auto"/>
            </w:tcBorders>
            <w:shd w:val="clear" w:color="auto" w:fill="auto"/>
            <w:vAlign w:val="center"/>
          </w:tcPr>
          <w:p w14:paraId="5B590C88" w14:textId="77777777" w:rsidR="000B0FC6" w:rsidRDefault="000B0FC6">
            <w:pPr>
              <w:pStyle w:val="afffffffff9"/>
            </w:pPr>
          </w:p>
        </w:tc>
      </w:tr>
    </w:tbl>
    <w:p w14:paraId="507494C4"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3404C655" w14:textId="77777777">
        <w:trPr>
          <w:jc w:val="center"/>
        </w:trPr>
        <w:tc>
          <w:tcPr>
            <w:tcW w:w="557" w:type="dxa"/>
            <w:shd w:val="clear" w:color="auto" w:fill="auto"/>
            <w:vAlign w:val="center"/>
          </w:tcPr>
          <w:p w14:paraId="237BF0E8" w14:textId="77777777" w:rsidR="000B0FC6" w:rsidRDefault="00000000">
            <w:pPr>
              <w:pStyle w:val="afffffffff9"/>
            </w:pPr>
            <w:r>
              <w:rPr>
                <w:rFonts w:hint="eastAsia"/>
              </w:rPr>
              <w:t>2</w:t>
            </w:r>
          </w:p>
        </w:tc>
        <w:tc>
          <w:tcPr>
            <w:tcW w:w="851" w:type="dxa"/>
            <w:vMerge w:val="restart"/>
            <w:shd w:val="clear" w:color="auto" w:fill="auto"/>
            <w:vAlign w:val="center"/>
          </w:tcPr>
          <w:p w14:paraId="64D5CC9F" w14:textId="77777777" w:rsidR="000B0FC6" w:rsidRDefault="00000000">
            <w:pPr>
              <w:pStyle w:val="afffffffff9"/>
            </w:pPr>
            <w:r>
              <w:rPr>
                <w:rFonts w:hint="eastAsia"/>
              </w:rPr>
              <w:t>基础信息（19分）</w:t>
            </w:r>
          </w:p>
        </w:tc>
        <w:tc>
          <w:tcPr>
            <w:tcW w:w="850" w:type="dxa"/>
            <w:vMerge w:val="restart"/>
            <w:shd w:val="clear" w:color="auto" w:fill="auto"/>
            <w:vAlign w:val="center"/>
          </w:tcPr>
          <w:p w14:paraId="7917CF84" w14:textId="77777777" w:rsidR="000B0FC6" w:rsidRDefault="00000000">
            <w:pPr>
              <w:pStyle w:val="afffffffff9"/>
            </w:pPr>
            <w:r>
              <w:rPr>
                <w:rFonts w:hint="eastAsia"/>
              </w:rPr>
              <w:t>价值理念</w:t>
            </w:r>
          </w:p>
          <w:p w14:paraId="21810067" w14:textId="77777777" w:rsidR="000B0FC6" w:rsidRDefault="00000000">
            <w:pPr>
              <w:pStyle w:val="afffffffff9"/>
            </w:pPr>
            <w:r>
              <w:rPr>
                <w:rFonts w:hint="eastAsia"/>
              </w:rPr>
              <w:t>（9分）</w:t>
            </w:r>
          </w:p>
        </w:tc>
        <w:tc>
          <w:tcPr>
            <w:tcW w:w="851" w:type="dxa"/>
            <w:shd w:val="clear" w:color="auto" w:fill="auto"/>
            <w:vAlign w:val="center"/>
          </w:tcPr>
          <w:p w14:paraId="6CF93639" w14:textId="77777777" w:rsidR="000B0FC6" w:rsidRDefault="00000000">
            <w:pPr>
              <w:pStyle w:val="afffffffff9"/>
            </w:pPr>
            <w:r>
              <w:rPr>
                <w:rFonts w:hint="eastAsia"/>
              </w:rPr>
              <w:t>法人（负责人）品质</w:t>
            </w:r>
          </w:p>
          <w:p w14:paraId="2FA21B80" w14:textId="77777777" w:rsidR="000B0FC6" w:rsidRDefault="00000000">
            <w:pPr>
              <w:pStyle w:val="afffffffff9"/>
            </w:pPr>
            <w:r>
              <w:rPr>
                <w:rFonts w:hint="eastAsia"/>
              </w:rPr>
              <w:t>（3分）</w:t>
            </w:r>
          </w:p>
        </w:tc>
        <w:tc>
          <w:tcPr>
            <w:tcW w:w="3118" w:type="dxa"/>
            <w:shd w:val="clear" w:color="auto" w:fill="auto"/>
            <w:vAlign w:val="center"/>
          </w:tcPr>
          <w:p w14:paraId="7905BB76" w14:textId="77777777" w:rsidR="000B0FC6" w:rsidRDefault="00000000">
            <w:pPr>
              <w:pStyle w:val="afffffffff9"/>
              <w:jc w:val="both"/>
            </w:pPr>
            <w:r>
              <w:rPr>
                <w:rFonts w:hint="eastAsia"/>
              </w:rPr>
              <w:t>机构法人（负责人）的业内业绩、历史成就和信用记录等：</w:t>
            </w:r>
          </w:p>
          <w:p w14:paraId="6BF5A662" w14:textId="77777777" w:rsidR="000B0FC6" w:rsidRDefault="00000000">
            <w:pPr>
              <w:pStyle w:val="afffffffff9"/>
              <w:jc w:val="both"/>
            </w:pPr>
            <w:r>
              <w:rPr>
                <w:rFonts w:hint="eastAsia"/>
              </w:rPr>
              <w:t>1.机构主要负责人纳入正在执行的失信人员名单的或失信后修复尚未满1年的，0分；</w:t>
            </w:r>
          </w:p>
          <w:p w14:paraId="49FCFC01" w14:textId="77777777" w:rsidR="000B0FC6" w:rsidRDefault="00000000">
            <w:pPr>
              <w:pStyle w:val="afffffffff9"/>
              <w:jc w:val="both"/>
            </w:pPr>
            <w:r>
              <w:rPr>
                <w:rFonts w:hint="eastAsia"/>
              </w:rPr>
              <w:t>2.机构主要负责人获得市级及以上政府部门授予的个人荣誉，每项次得1分，市级及以下每项次0.5分；</w:t>
            </w:r>
          </w:p>
          <w:p w14:paraId="095C9CB1" w14:textId="77777777" w:rsidR="000B0FC6" w:rsidRDefault="00000000">
            <w:pPr>
              <w:pStyle w:val="afffffffff9"/>
              <w:jc w:val="both"/>
            </w:pPr>
            <w:r>
              <w:rPr>
                <w:rFonts w:hint="eastAsia"/>
              </w:rPr>
              <w:t>3.荣获市级以上行业组织授予的荣誉，每项次得0.5分。</w:t>
            </w:r>
          </w:p>
          <w:p w14:paraId="40F3DC1C" w14:textId="77777777" w:rsidR="000B0FC6" w:rsidRDefault="00000000">
            <w:pPr>
              <w:pStyle w:val="afffffffff9"/>
              <w:jc w:val="both"/>
            </w:pPr>
            <w:r>
              <w:rPr>
                <w:rFonts w:hint="eastAsia"/>
              </w:rPr>
              <w:t>4.满分3分。</w:t>
            </w:r>
          </w:p>
        </w:tc>
        <w:tc>
          <w:tcPr>
            <w:tcW w:w="2268" w:type="dxa"/>
            <w:shd w:val="clear" w:color="auto" w:fill="auto"/>
            <w:vAlign w:val="center"/>
          </w:tcPr>
          <w:p w14:paraId="665005A5" w14:textId="77777777" w:rsidR="000B0FC6" w:rsidRDefault="000B0FC6">
            <w:pPr>
              <w:pStyle w:val="afffffffff9"/>
            </w:pPr>
          </w:p>
        </w:tc>
        <w:tc>
          <w:tcPr>
            <w:tcW w:w="839" w:type="dxa"/>
            <w:shd w:val="clear" w:color="auto" w:fill="auto"/>
            <w:vAlign w:val="center"/>
          </w:tcPr>
          <w:p w14:paraId="26F5853A" w14:textId="77777777" w:rsidR="000B0FC6" w:rsidRDefault="000B0FC6">
            <w:pPr>
              <w:pStyle w:val="afffffffff9"/>
            </w:pPr>
          </w:p>
        </w:tc>
      </w:tr>
      <w:tr w:rsidR="000B0FC6" w14:paraId="56F66681" w14:textId="77777777">
        <w:trPr>
          <w:jc w:val="center"/>
        </w:trPr>
        <w:tc>
          <w:tcPr>
            <w:tcW w:w="557" w:type="dxa"/>
            <w:shd w:val="clear" w:color="auto" w:fill="auto"/>
            <w:vAlign w:val="center"/>
          </w:tcPr>
          <w:p w14:paraId="36397090" w14:textId="77777777" w:rsidR="000B0FC6" w:rsidRDefault="00000000">
            <w:pPr>
              <w:pStyle w:val="afffffffff9"/>
            </w:pPr>
            <w:r>
              <w:rPr>
                <w:rFonts w:hint="eastAsia"/>
              </w:rPr>
              <w:t>3</w:t>
            </w:r>
          </w:p>
        </w:tc>
        <w:tc>
          <w:tcPr>
            <w:tcW w:w="851" w:type="dxa"/>
            <w:vMerge/>
            <w:shd w:val="clear" w:color="auto" w:fill="auto"/>
            <w:vAlign w:val="center"/>
          </w:tcPr>
          <w:p w14:paraId="54A01B4E" w14:textId="77777777" w:rsidR="000B0FC6" w:rsidRDefault="000B0FC6">
            <w:pPr>
              <w:pStyle w:val="afffffffff9"/>
            </w:pPr>
          </w:p>
        </w:tc>
        <w:tc>
          <w:tcPr>
            <w:tcW w:w="850" w:type="dxa"/>
            <w:vMerge/>
            <w:shd w:val="clear" w:color="auto" w:fill="auto"/>
            <w:vAlign w:val="center"/>
          </w:tcPr>
          <w:p w14:paraId="1D4454C2" w14:textId="77777777" w:rsidR="000B0FC6" w:rsidRDefault="000B0FC6">
            <w:pPr>
              <w:pStyle w:val="afffffffff9"/>
            </w:pPr>
          </w:p>
        </w:tc>
        <w:tc>
          <w:tcPr>
            <w:tcW w:w="851" w:type="dxa"/>
            <w:shd w:val="clear" w:color="auto" w:fill="auto"/>
            <w:vAlign w:val="center"/>
          </w:tcPr>
          <w:p w14:paraId="61744CA6" w14:textId="77777777" w:rsidR="000B0FC6" w:rsidRDefault="00000000">
            <w:pPr>
              <w:pStyle w:val="afffffffff9"/>
            </w:pPr>
            <w:r>
              <w:rPr>
                <w:rFonts w:hint="eastAsia"/>
              </w:rPr>
              <w:t>企业制度</w:t>
            </w:r>
          </w:p>
          <w:p w14:paraId="45AD62A8" w14:textId="77777777" w:rsidR="000B0FC6" w:rsidRDefault="00000000">
            <w:pPr>
              <w:pStyle w:val="afffffffff9"/>
            </w:pPr>
            <w:r>
              <w:rPr>
                <w:rFonts w:hint="eastAsia"/>
              </w:rPr>
              <w:t>（3分）</w:t>
            </w:r>
          </w:p>
        </w:tc>
        <w:tc>
          <w:tcPr>
            <w:tcW w:w="3118" w:type="dxa"/>
            <w:shd w:val="clear" w:color="auto" w:fill="auto"/>
            <w:vAlign w:val="center"/>
          </w:tcPr>
          <w:p w14:paraId="27AEA585"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机构财务管理、售前售后管理、风险管理、信用管理、危机管理、信息发布、重大事项信息披露制度等规章制度建设并有效实施情况：</w:t>
            </w:r>
          </w:p>
          <w:p w14:paraId="721094AA" w14:textId="77777777" w:rsidR="000B0FC6" w:rsidRDefault="00000000">
            <w:pPr>
              <w:pStyle w:val="afffffffff9"/>
              <w:jc w:val="both"/>
            </w:pPr>
            <w:r>
              <w:rPr>
                <w:rFonts w:hAnsi="宋体" w:cs="宋体" w:hint="eastAsia"/>
                <w:szCs w:val="18"/>
              </w:rPr>
              <w:t>未建立相应制度或前述制度不健全的；0分，制度基本建立健全，具有合法性和一定可行性，并贯彻落实，得1—2分；制度建立健全，并在企业内公开，贯彻落实，得2—3分。</w:t>
            </w:r>
          </w:p>
        </w:tc>
        <w:tc>
          <w:tcPr>
            <w:tcW w:w="2268" w:type="dxa"/>
            <w:shd w:val="clear" w:color="auto" w:fill="auto"/>
            <w:vAlign w:val="center"/>
          </w:tcPr>
          <w:p w14:paraId="01242430" w14:textId="77777777" w:rsidR="000B0FC6" w:rsidRDefault="000B0FC6">
            <w:pPr>
              <w:pStyle w:val="afffffffff9"/>
            </w:pPr>
          </w:p>
        </w:tc>
        <w:tc>
          <w:tcPr>
            <w:tcW w:w="839" w:type="dxa"/>
            <w:shd w:val="clear" w:color="auto" w:fill="auto"/>
            <w:vAlign w:val="center"/>
          </w:tcPr>
          <w:p w14:paraId="628D049A" w14:textId="77777777" w:rsidR="000B0FC6" w:rsidRDefault="000B0FC6">
            <w:pPr>
              <w:pStyle w:val="afffffffff9"/>
            </w:pPr>
          </w:p>
        </w:tc>
      </w:tr>
      <w:tr w:rsidR="000B0FC6" w14:paraId="04154237" w14:textId="77777777">
        <w:trPr>
          <w:jc w:val="center"/>
        </w:trPr>
        <w:tc>
          <w:tcPr>
            <w:tcW w:w="557" w:type="dxa"/>
            <w:shd w:val="clear" w:color="auto" w:fill="auto"/>
            <w:vAlign w:val="center"/>
          </w:tcPr>
          <w:p w14:paraId="45C75102" w14:textId="77777777" w:rsidR="000B0FC6" w:rsidRDefault="00000000">
            <w:pPr>
              <w:pStyle w:val="afffffffff9"/>
            </w:pPr>
            <w:r>
              <w:rPr>
                <w:rFonts w:hint="eastAsia"/>
              </w:rPr>
              <w:t>4</w:t>
            </w:r>
          </w:p>
        </w:tc>
        <w:tc>
          <w:tcPr>
            <w:tcW w:w="851" w:type="dxa"/>
            <w:vMerge/>
            <w:shd w:val="clear" w:color="auto" w:fill="auto"/>
            <w:vAlign w:val="center"/>
          </w:tcPr>
          <w:p w14:paraId="0A7B9405" w14:textId="77777777" w:rsidR="000B0FC6" w:rsidRDefault="000B0FC6">
            <w:pPr>
              <w:pStyle w:val="afffffffff9"/>
            </w:pPr>
          </w:p>
        </w:tc>
        <w:tc>
          <w:tcPr>
            <w:tcW w:w="850" w:type="dxa"/>
            <w:shd w:val="clear" w:color="auto" w:fill="auto"/>
            <w:vAlign w:val="center"/>
          </w:tcPr>
          <w:p w14:paraId="41EA3292" w14:textId="77777777" w:rsidR="000B0FC6" w:rsidRDefault="00000000">
            <w:pPr>
              <w:pStyle w:val="afffffffff9"/>
            </w:pPr>
            <w:r>
              <w:rPr>
                <w:rFonts w:hint="eastAsia"/>
              </w:rPr>
              <w:t>品牌形象</w:t>
            </w:r>
          </w:p>
          <w:p w14:paraId="50A2F211" w14:textId="77777777" w:rsidR="000B0FC6" w:rsidRDefault="00000000">
            <w:pPr>
              <w:pStyle w:val="afffffffff9"/>
            </w:pPr>
            <w:r>
              <w:rPr>
                <w:rFonts w:hint="eastAsia"/>
              </w:rPr>
              <w:t>（10分）</w:t>
            </w:r>
          </w:p>
        </w:tc>
        <w:tc>
          <w:tcPr>
            <w:tcW w:w="851" w:type="dxa"/>
            <w:shd w:val="clear" w:color="auto" w:fill="auto"/>
            <w:vAlign w:val="center"/>
          </w:tcPr>
          <w:p w14:paraId="162D46A7" w14:textId="77777777" w:rsidR="000B0FC6" w:rsidRDefault="00000000">
            <w:pPr>
              <w:pStyle w:val="afffffffff9"/>
            </w:pPr>
            <w:r>
              <w:rPr>
                <w:rFonts w:hint="eastAsia"/>
              </w:rPr>
              <w:t>品牌建设</w:t>
            </w:r>
          </w:p>
          <w:p w14:paraId="61FC2B4A" w14:textId="77777777" w:rsidR="000B0FC6" w:rsidRDefault="00000000">
            <w:pPr>
              <w:pStyle w:val="afffffffff9"/>
            </w:pPr>
            <w:r>
              <w:rPr>
                <w:rFonts w:hint="eastAsia"/>
              </w:rPr>
              <w:t>（10分）</w:t>
            </w:r>
          </w:p>
        </w:tc>
        <w:tc>
          <w:tcPr>
            <w:tcW w:w="3118" w:type="dxa"/>
            <w:shd w:val="clear" w:color="auto" w:fill="auto"/>
            <w:vAlign w:val="center"/>
          </w:tcPr>
          <w:p w14:paraId="22159FAF"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机构品牌培育、建设、发展的规划等：</w:t>
            </w:r>
          </w:p>
          <w:p w14:paraId="329BC255"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1.在全国同行业被媒体宣传报道，有较大影响的，得3分，在海南省被媒体宣传报道，有较大影响的，得2分，在区内被媒体宣传报道，有较大影响的，得1分；</w:t>
            </w:r>
          </w:p>
          <w:p w14:paraId="1C7B14D7"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2.企业有注册品牌及品牌管理得2分；获得品牌认证的得2分；</w:t>
            </w:r>
          </w:p>
          <w:p w14:paraId="38DB4D67" w14:textId="77777777" w:rsidR="000B0FC6" w:rsidRDefault="00000000">
            <w:pPr>
              <w:pStyle w:val="afffffffff9"/>
              <w:jc w:val="both"/>
            </w:pPr>
            <w:r>
              <w:rPr>
                <w:rFonts w:hAnsi="宋体" w:cs="宋体" w:hint="eastAsia"/>
                <w:szCs w:val="18"/>
              </w:rPr>
              <w:t>3.机构获得市级及以上政府部门授予的荣誉，每项次得1分，市级及以下每项次0.5分，荣获市级以上行业组织授予的荣誉，每项次得0.5分，满分3分。</w:t>
            </w:r>
          </w:p>
        </w:tc>
        <w:tc>
          <w:tcPr>
            <w:tcW w:w="2268" w:type="dxa"/>
            <w:shd w:val="clear" w:color="auto" w:fill="auto"/>
            <w:vAlign w:val="center"/>
          </w:tcPr>
          <w:p w14:paraId="50354554" w14:textId="77777777" w:rsidR="000B0FC6" w:rsidRDefault="000B0FC6">
            <w:pPr>
              <w:pStyle w:val="afffffffff9"/>
            </w:pPr>
          </w:p>
        </w:tc>
        <w:tc>
          <w:tcPr>
            <w:tcW w:w="839" w:type="dxa"/>
            <w:shd w:val="clear" w:color="auto" w:fill="auto"/>
            <w:vAlign w:val="center"/>
          </w:tcPr>
          <w:p w14:paraId="26B18A59" w14:textId="77777777" w:rsidR="000B0FC6" w:rsidRDefault="000B0FC6">
            <w:pPr>
              <w:pStyle w:val="afffffffff9"/>
            </w:pPr>
          </w:p>
        </w:tc>
      </w:tr>
    </w:tbl>
    <w:p w14:paraId="3E99EF34"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2D045206" w14:textId="77777777">
        <w:trPr>
          <w:jc w:val="center"/>
        </w:trPr>
        <w:tc>
          <w:tcPr>
            <w:tcW w:w="557" w:type="dxa"/>
            <w:shd w:val="clear" w:color="auto" w:fill="auto"/>
            <w:vAlign w:val="center"/>
          </w:tcPr>
          <w:p w14:paraId="327A72B6" w14:textId="77777777" w:rsidR="000B0FC6" w:rsidRDefault="00000000">
            <w:pPr>
              <w:pStyle w:val="afffffffff9"/>
            </w:pPr>
            <w:r>
              <w:rPr>
                <w:rFonts w:hint="eastAsia"/>
              </w:rPr>
              <w:t>5</w:t>
            </w:r>
          </w:p>
        </w:tc>
        <w:tc>
          <w:tcPr>
            <w:tcW w:w="851" w:type="dxa"/>
            <w:vMerge w:val="restart"/>
            <w:shd w:val="clear" w:color="auto" w:fill="auto"/>
            <w:vAlign w:val="center"/>
          </w:tcPr>
          <w:p w14:paraId="1E8F7B46" w14:textId="77777777" w:rsidR="000B0FC6" w:rsidRDefault="00000000">
            <w:pPr>
              <w:pStyle w:val="afffffffff9"/>
            </w:pPr>
            <w:r>
              <w:rPr>
                <w:rFonts w:hint="eastAsia"/>
              </w:rPr>
              <w:t>服务质量（58分）</w:t>
            </w:r>
          </w:p>
        </w:tc>
        <w:tc>
          <w:tcPr>
            <w:tcW w:w="850" w:type="dxa"/>
            <w:vMerge w:val="restart"/>
            <w:shd w:val="clear" w:color="auto" w:fill="auto"/>
            <w:vAlign w:val="center"/>
          </w:tcPr>
          <w:p w14:paraId="0178E707" w14:textId="77777777" w:rsidR="000B0FC6" w:rsidRDefault="00000000">
            <w:pPr>
              <w:pStyle w:val="afffffffff9"/>
            </w:pPr>
            <w:r>
              <w:rPr>
                <w:rFonts w:hint="eastAsia"/>
              </w:rPr>
              <w:t>管理能力</w:t>
            </w:r>
          </w:p>
          <w:p w14:paraId="1643ACAC" w14:textId="77777777" w:rsidR="000B0FC6" w:rsidRDefault="00000000">
            <w:pPr>
              <w:pStyle w:val="afffffffff9"/>
            </w:pPr>
            <w:r>
              <w:rPr>
                <w:rFonts w:hint="eastAsia"/>
              </w:rPr>
              <w:t>（11分）</w:t>
            </w:r>
          </w:p>
        </w:tc>
        <w:tc>
          <w:tcPr>
            <w:tcW w:w="851" w:type="dxa"/>
            <w:shd w:val="clear" w:color="auto" w:fill="auto"/>
            <w:vAlign w:val="center"/>
          </w:tcPr>
          <w:p w14:paraId="3D43EDA5" w14:textId="77777777" w:rsidR="000B0FC6" w:rsidRDefault="00000000">
            <w:pPr>
              <w:pStyle w:val="afffffffff9"/>
            </w:pPr>
            <w:r>
              <w:rPr>
                <w:rFonts w:hint="eastAsia"/>
              </w:rPr>
              <w:t>部门架构及办公条件</w:t>
            </w:r>
          </w:p>
          <w:p w14:paraId="7200A9E5" w14:textId="77777777" w:rsidR="000B0FC6" w:rsidRDefault="00000000">
            <w:pPr>
              <w:pStyle w:val="afffffffff9"/>
            </w:pPr>
            <w:r>
              <w:rPr>
                <w:rFonts w:hint="eastAsia"/>
              </w:rPr>
              <w:t>（3分）</w:t>
            </w:r>
          </w:p>
        </w:tc>
        <w:tc>
          <w:tcPr>
            <w:tcW w:w="3118" w:type="dxa"/>
            <w:shd w:val="clear" w:color="auto" w:fill="auto"/>
            <w:vAlign w:val="center"/>
          </w:tcPr>
          <w:p w14:paraId="1E829B59"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机构管理部门完善情况及营业场地、办公设施设备和工具配置情况：</w:t>
            </w:r>
          </w:p>
          <w:p w14:paraId="138E6134"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1.基本要求：跟注册地址一致可保障的经营场所，专职人员3（含）以上，有接待、培训、休息场所，应急标识清晰且完整，家政员岗前培训100%；证照、服务项目、收费标准、投诉监督电话等信息公开；满分1.5分，任一不符合视情减扣0.5—1分，扣完为止；</w:t>
            </w:r>
          </w:p>
          <w:p w14:paraId="5833C063" w14:textId="77777777" w:rsidR="000B0FC6" w:rsidRDefault="00000000">
            <w:pPr>
              <w:pStyle w:val="afffffffff9"/>
              <w:jc w:val="both"/>
            </w:pPr>
            <w:r>
              <w:rPr>
                <w:rFonts w:hAnsi="宋体" w:cs="宋体" w:hint="eastAsia"/>
                <w:szCs w:val="18"/>
              </w:rPr>
              <w:t>2.组织机构完整合理、清晰，岗位设置合理全面，有完整的组织架构，并附岗位说明，且有相应的管理规范并实施；满分1.5分，任一不符合视情减扣0.5—1分，扣完为止。</w:t>
            </w:r>
          </w:p>
        </w:tc>
        <w:tc>
          <w:tcPr>
            <w:tcW w:w="2268" w:type="dxa"/>
            <w:shd w:val="clear" w:color="auto" w:fill="auto"/>
            <w:vAlign w:val="center"/>
          </w:tcPr>
          <w:p w14:paraId="54686E28" w14:textId="77777777" w:rsidR="000B0FC6" w:rsidRDefault="000B0FC6">
            <w:pPr>
              <w:pStyle w:val="afffffffff9"/>
            </w:pPr>
          </w:p>
        </w:tc>
        <w:tc>
          <w:tcPr>
            <w:tcW w:w="839" w:type="dxa"/>
            <w:shd w:val="clear" w:color="auto" w:fill="auto"/>
            <w:vAlign w:val="center"/>
          </w:tcPr>
          <w:p w14:paraId="4556C65A" w14:textId="77777777" w:rsidR="000B0FC6" w:rsidRDefault="000B0FC6">
            <w:pPr>
              <w:pStyle w:val="afffffffff9"/>
            </w:pPr>
          </w:p>
        </w:tc>
      </w:tr>
      <w:tr w:rsidR="000B0FC6" w14:paraId="21720614" w14:textId="77777777">
        <w:trPr>
          <w:jc w:val="center"/>
        </w:trPr>
        <w:tc>
          <w:tcPr>
            <w:tcW w:w="557" w:type="dxa"/>
            <w:shd w:val="clear" w:color="auto" w:fill="auto"/>
            <w:vAlign w:val="center"/>
          </w:tcPr>
          <w:p w14:paraId="19CB762A" w14:textId="77777777" w:rsidR="000B0FC6" w:rsidRDefault="00000000">
            <w:pPr>
              <w:pStyle w:val="afffffffff9"/>
            </w:pPr>
            <w:r>
              <w:rPr>
                <w:rFonts w:hint="eastAsia"/>
              </w:rPr>
              <w:t>6</w:t>
            </w:r>
          </w:p>
        </w:tc>
        <w:tc>
          <w:tcPr>
            <w:tcW w:w="851" w:type="dxa"/>
            <w:vMerge/>
            <w:shd w:val="clear" w:color="auto" w:fill="auto"/>
            <w:vAlign w:val="center"/>
          </w:tcPr>
          <w:p w14:paraId="2D80F5C3" w14:textId="77777777" w:rsidR="000B0FC6" w:rsidRDefault="000B0FC6">
            <w:pPr>
              <w:pStyle w:val="afffffffff9"/>
            </w:pPr>
          </w:p>
        </w:tc>
        <w:tc>
          <w:tcPr>
            <w:tcW w:w="850" w:type="dxa"/>
            <w:vMerge/>
            <w:shd w:val="clear" w:color="auto" w:fill="auto"/>
            <w:vAlign w:val="center"/>
          </w:tcPr>
          <w:p w14:paraId="4760FEC6" w14:textId="77777777" w:rsidR="000B0FC6" w:rsidRDefault="000B0FC6">
            <w:pPr>
              <w:pStyle w:val="afffffffff9"/>
            </w:pPr>
          </w:p>
        </w:tc>
        <w:tc>
          <w:tcPr>
            <w:tcW w:w="851" w:type="dxa"/>
            <w:shd w:val="clear" w:color="auto" w:fill="auto"/>
            <w:vAlign w:val="center"/>
          </w:tcPr>
          <w:p w14:paraId="6F1ACFF6"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制度体系</w:t>
            </w:r>
          </w:p>
          <w:p w14:paraId="72A90EFE" w14:textId="77777777" w:rsidR="000B0FC6" w:rsidRDefault="00000000">
            <w:pPr>
              <w:pStyle w:val="afffffffff9"/>
            </w:pPr>
            <w:r>
              <w:rPr>
                <w:rFonts w:hAnsi="宋体" w:cs="宋体" w:hint="eastAsia"/>
                <w:szCs w:val="18"/>
              </w:rPr>
              <w:t>（3分）</w:t>
            </w:r>
          </w:p>
        </w:tc>
        <w:tc>
          <w:tcPr>
            <w:tcW w:w="3118" w:type="dxa"/>
            <w:shd w:val="clear" w:color="auto" w:fill="auto"/>
            <w:vAlign w:val="center"/>
          </w:tcPr>
          <w:p w14:paraId="5AB12593"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机构建立和运行管理体系情况：</w:t>
            </w:r>
          </w:p>
          <w:p w14:paraId="58FB699E" w14:textId="77777777" w:rsidR="000B0FC6" w:rsidRDefault="00000000">
            <w:pPr>
              <w:pStyle w:val="afffffffff9"/>
              <w:jc w:val="both"/>
            </w:pPr>
            <w:r>
              <w:rPr>
                <w:rFonts w:hAnsi="宋体" w:cs="宋体" w:hint="eastAsia"/>
                <w:szCs w:val="18"/>
              </w:rPr>
              <w:t>建立了人力资源、行政管理、业务管理、信息管理、财务管理、档案管理、设施设备管理、安全应急管理、监督考评管理、教育培训管理等制度构成的管理体系，并有效实施。体系建立健全，符合具有合法性和较高可行性，并贯彻落实，得2—3分，体系基本建立健全，具有合法性和一定可行性，并贯彻落实，得1—2分；体系不全得0分。</w:t>
            </w:r>
          </w:p>
        </w:tc>
        <w:tc>
          <w:tcPr>
            <w:tcW w:w="2268" w:type="dxa"/>
            <w:shd w:val="clear" w:color="auto" w:fill="auto"/>
            <w:vAlign w:val="center"/>
          </w:tcPr>
          <w:p w14:paraId="400FBDD9" w14:textId="77777777" w:rsidR="000B0FC6" w:rsidRDefault="000B0FC6">
            <w:pPr>
              <w:pStyle w:val="afffffffff9"/>
            </w:pPr>
          </w:p>
        </w:tc>
        <w:tc>
          <w:tcPr>
            <w:tcW w:w="839" w:type="dxa"/>
            <w:shd w:val="clear" w:color="auto" w:fill="auto"/>
            <w:vAlign w:val="center"/>
          </w:tcPr>
          <w:p w14:paraId="36F2F371" w14:textId="77777777" w:rsidR="000B0FC6" w:rsidRDefault="000B0FC6">
            <w:pPr>
              <w:pStyle w:val="afffffffff9"/>
            </w:pPr>
          </w:p>
        </w:tc>
      </w:tr>
      <w:tr w:rsidR="000B0FC6" w14:paraId="359AAF8C" w14:textId="77777777">
        <w:trPr>
          <w:jc w:val="center"/>
        </w:trPr>
        <w:tc>
          <w:tcPr>
            <w:tcW w:w="557" w:type="dxa"/>
            <w:shd w:val="clear" w:color="auto" w:fill="auto"/>
            <w:vAlign w:val="center"/>
          </w:tcPr>
          <w:p w14:paraId="2E5FE071" w14:textId="77777777" w:rsidR="000B0FC6" w:rsidRDefault="00000000">
            <w:pPr>
              <w:pStyle w:val="afffffffff9"/>
            </w:pPr>
            <w:r>
              <w:rPr>
                <w:rFonts w:hint="eastAsia"/>
              </w:rPr>
              <w:t>7</w:t>
            </w:r>
          </w:p>
        </w:tc>
        <w:tc>
          <w:tcPr>
            <w:tcW w:w="851" w:type="dxa"/>
            <w:vMerge/>
            <w:shd w:val="clear" w:color="auto" w:fill="auto"/>
            <w:vAlign w:val="center"/>
          </w:tcPr>
          <w:p w14:paraId="2F322B37" w14:textId="77777777" w:rsidR="000B0FC6" w:rsidRDefault="000B0FC6">
            <w:pPr>
              <w:pStyle w:val="afffffffff9"/>
            </w:pPr>
          </w:p>
        </w:tc>
        <w:tc>
          <w:tcPr>
            <w:tcW w:w="850" w:type="dxa"/>
            <w:vMerge/>
            <w:shd w:val="clear" w:color="auto" w:fill="auto"/>
            <w:vAlign w:val="center"/>
          </w:tcPr>
          <w:p w14:paraId="32B0A07E" w14:textId="77777777" w:rsidR="000B0FC6" w:rsidRDefault="000B0FC6">
            <w:pPr>
              <w:pStyle w:val="afffffffff9"/>
            </w:pPr>
          </w:p>
        </w:tc>
        <w:tc>
          <w:tcPr>
            <w:tcW w:w="851" w:type="dxa"/>
            <w:shd w:val="clear" w:color="auto" w:fill="auto"/>
            <w:vAlign w:val="center"/>
          </w:tcPr>
          <w:p w14:paraId="3D09CE80"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安全保障</w:t>
            </w:r>
          </w:p>
          <w:p w14:paraId="3C43DE57" w14:textId="77777777" w:rsidR="000B0FC6" w:rsidRDefault="00000000">
            <w:pPr>
              <w:pStyle w:val="afffffffff9"/>
            </w:pPr>
            <w:r>
              <w:rPr>
                <w:rFonts w:hAnsi="宋体" w:cs="宋体" w:hint="eastAsia"/>
                <w:szCs w:val="18"/>
              </w:rPr>
              <w:t>（5分）</w:t>
            </w:r>
          </w:p>
        </w:tc>
        <w:tc>
          <w:tcPr>
            <w:tcW w:w="3118" w:type="dxa"/>
            <w:shd w:val="clear" w:color="auto" w:fill="auto"/>
            <w:vAlign w:val="center"/>
          </w:tcPr>
          <w:p w14:paraId="12B58148"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机构安全管理等管控和风险防范措施、紧急预案、定期培训、定期演练：</w:t>
            </w:r>
          </w:p>
          <w:p w14:paraId="582D5A2E" w14:textId="77777777" w:rsidR="000B0FC6" w:rsidRDefault="00000000">
            <w:pPr>
              <w:pStyle w:val="afffffffff9"/>
              <w:jc w:val="both"/>
            </w:pPr>
            <w:r>
              <w:rPr>
                <w:rFonts w:hAnsi="宋体" w:cs="宋体" w:hint="eastAsia"/>
                <w:szCs w:val="18"/>
              </w:rPr>
              <w:t>有安全与应急管理规范，未出现重大安全事故，对安全隐患处置得当，消防安全措施到位，实施定期演练，情况一般的得2分；较好的得3分；好的得5分；没有或不全的不得分。</w:t>
            </w:r>
          </w:p>
        </w:tc>
        <w:tc>
          <w:tcPr>
            <w:tcW w:w="2268" w:type="dxa"/>
            <w:shd w:val="clear" w:color="auto" w:fill="auto"/>
            <w:vAlign w:val="center"/>
          </w:tcPr>
          <w:p w14:paraId="5EE98B4C" w14:textId="77777777" w:rsidR="000B0FC6" w:rsidRDefault="000B0FC6">
            <w:pPr>
              <w:pStyle w:val="afffffffff9"/>
            </w:pPr>
          </w:p>
        </w:tc>
        <w:tc>
          <w:tcPr>
            <w:tcW w:w="839" w:type="dxa"/>
            <w:shd w:val="clear" w:color="auto" w:fill="auto"/>
            <w:vAlign w:val="center"/>
          </w:tcPr>
          <w:p w14:paraId="4091D4BA" w14:textId="77777777" w:rsidR="000B0FC6" w:rsidRDefault="000B0FC6">
            <w:pPr>
              <w:pStyle w:val="afffffffff9"/>
            </w:pPr>
          </w:p>
        </w:tc>
      </w:tr>
    </w:tbl>
    <w:p w14:paraId="0A4D6EBF"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71935421" w14:textId="77777777">
        <w:trPr>
          <w:jc w:val="center"/>
        </w:trPr>
        <w:tc>
          <w:tcPr>
            <w:tcW w:w="557" w:type="dxa"/>
            <w:shd w:val="clear" w:color="auto" w:fill="auto"/>
            <w:vAlign w:val="center"/>
          </w:tcPr>
          <w:p w14:paraId="579E438B" w14:textId="77777777" w:rsidR="000B0FC6" w:rsidRDefault="00000000">
            <w:pPr>
              <w:pStyle w:val="afffffffff9"/>
            </w:pPr>
            <w:r>
              <w:rPr>
                <w:rFonts w:hint="eastAsia"/>
              </w:rPr>
              <w:t>8</w:t>
            </w:r>
          </w:p>
        </w:tc>
        <w:tc>
          <w:tcPr>
            <w:tcW w:w="851" w:type="dxa"/>
            <w:vMerge w:val="restart"/>
            <w:shd w:val="clear" w:color="auto" w:fill="auto"/>
            <w:vAlign w:val="center"/>
          </w:tcPr>
          <w:p w14:paraId="6D920123" w14:textId="77777777" w:rsidR="000B0FC6" w:rsidRDefault="00000000">
            <w:pPr>
              <w:pStyle w:val="afffffffff9"/>
            </w:pPr>
            <w:r>
              <w:rPr>
                <w:rFonts w:hint="eastAsia"/>
              </w:rPr>
              <w:t>服务质量（58分）</w:t>
            </w:r>
          </w:p>
        </w:tc>
        <w:tc>
          <w:tcPr>
            <w:tcW w:w="850" w:type="dxa"/>
            <w:vMerge w:val="restart"/>
            <w:shd w:val="clear" w:color="auto" w:fill="auto"/>
            <w:vAlign w:val="center"/>
          </w:tcPr>
          <w:p w14:paraId="15428D29"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经营能力</w:t>
            </w:r>
          </w:p>
          <w:p w14:paraId="352E11AC" w14:textId="77777777" w:rsidR="000B0FC6" w:rsidRDefault="00000000">
            <w:pPr>
              <w:pStyle w:val="afffffffff9"/>
            </w:pPr>
            <w:r>
              <w:rPr>
                <w:rFonts w:hAnsi="宋体" w:cs="宋体" w:hint="eastAsia"/>
                <w:szCs w:val="18"/>
              </w:rPr>
              <w:t>（12分）</w:t>
            </w:r>
          </w:p>
        </w:tc>
        <w:tc>
          <w:tcPr>
            <w:tcW w:w="851" w:type="dxa"/>
            <w:shd w:val="clear" w:color="auto" w:fill="auto"/>
            <w:vAlign w:val="center"/>
          </w:tcPr>
          <w:p w14:paraId="4368BAAB" w14:textId="77777777" w:rsidR="000B0FC6" w:rsidRDefault="00000000">
            <w:pPr>
              <w:tabs>
                <w:tab w:val="left" w:pos="3360"/>
              </w:tabs>
              <w:spacing w:line="300" w:lineRule="exact"/>
              <w:jc w:val="center"/>
              <w:rPr>
                <w:rFonts w:ascii="宋体" w:hAnsi="宋体" w:cs="宋体" w:hint="eastAsia"/>
                <w:sz w:val="18"/>
                <w:szCs w:val="18"/>
              </w:rPr>
            </w:pPr>
            <w:r>
              <w:rPr>
                <w:rFonts w:ascii="宋体" w:hAnsi="宋体" w:cs="宋体" w:hint="eastAsia"/>
                <w:sz w:val="18"/>
                <w:szCs w:val="18"/>
              </w:rPr>
              <w:t>财务管理</w:t>
            </w:r>
          </w:p>
          <w:p w14:paraId="23CDFB07" w14:textId="77777777" w:rsidR="000B0FC6" w:rsidRDefault="00000000">
            <w:pPr>
              <w:pStyle w:val="afffffffff9"/>
            </w:pPr>
            <w:r>
              <w:rPr>
                <w:rFonts w:hAnsi="宋体" w:cs="宋体" w:hint="eastAsia"/>
                <w:szCs w:val="18"/>
              </w:rPr>
              <w:t>（7分）</w:t>
            </w:r>
          </w:p>
        </w:tc>
        <w:tc>
          <w:tcPr>
            <w:tcW w:w="3118" w:type="dxa"/>
            <w:shd w:val="clear" w:color="auto" w:fill="auto"/>
            <w:vAlign w:val="center"/>
          </w:tcPr>
          <w:p w14:paraId="30240B45" w14:textId="77777777" w:rsidR="000B0FC6" w:rsidRDefault="00000000">
            <w:pPr>
              <w:tabs>
                <w:tab w:val="left" w:pos="3360"/>
              </w:tabs>
              <w:spacing w:line="300" w:lineRule="exact"/>
              <w:rPr>
                <w:rFonts w:ascii="宋体" w:hAnsi="宋体" w:cs="宋体" w:hint="eastAsia"/>
                <w:sz w:val="18"/>
                <w:szCs w:val="18"/>
              </w:rPr>
            </w:pPr>
            <w:r>
              <w:rPr>
                <w:rFonts w:ascii="宋体" w:hAnsi="宋体" w:cs="宋体" w:hint="eastAsia"/>
                <w:sz w:val="18"/>
                <w:szCs w:val="18"/>
              </w:rPr>
              <w:t>机构财务管理规范，执行符合单位性质规定的会计准则：</w:t>
            </w:r>
          </w:p>
          <w:p w14:paraId="71D113BB" w14:textId="77777777" w:rsidR="000B0FC6" w:rsidRDefault="00000000">
            <w:pPr>
              <w:tabs>
                <w:tab w:val="left" w:pos="3360"/>
              </w:tabs>
              <w:spacing w:line="300" w:lineRule="exact"/>
              <w:rPr>
                <w:rFonts w:ascii="宋体" w:hAnsi="宋体" w:cs="宋体" w:hint="eastAsia"/>
                <w:sz w:val="18"/>
                <w:szCs w:val="18"/>
              </w:rPr>
            </w:pPr>
            <w:r>
              <w:rPr>
                <w:rFonts w:ascii="宋体" w:hAnsi="宋体" w:cs="宋体" w:hint="eastAsia"/>
                <w:sz w:val="18"/>
                <w:szCs w:val="18"/>
              </w:rPr>
              <w:t>1.执行的会计准则符合单位性质和国家要求得1分，不符合0分；</w:t>
            </w:r>
          </w:p>
          <w:p w14:paraId="7CEED994" w14:textId="77777777" w:rsidR="000B0FC6" w:rsidRDefault="00000000">
            <w:pPr>
              <w:pStyle w:val="afffffffff9"/>
              <w:jc w:val="both"/>
              <w:rPr>
                <w:rFonts w:hAnsi="宋体" w:cs="宋体" w:hint="eastAsia"/>
                <w:szCs w:val="18"/>
              </w:rPr>
            </w:pPr>
            <w:r>
              <w:rPr>
                <w:rFonts w:hAnsi="宋体" w:cs="宋体" w:hint="eastAsia"/>
                <w:szCs w:val="18"/>
              </w:rPr>
              <w:t xml:space="preserve">2、建立健全财务会计制度及年度财务预算和年终财务决算机制   </w:t>
            </w:r>
          </w:p>
          <w:p w14:paraId="721DEB4A" w14:textId="77777777" w:rsidR="000B0FC6" w:rsidRDefault="00000000">
            <w:pPr>
              <w:pStyle w:val="afffffffff9"/>
              <w:jc w:val="both"/>
            </w:pPr>
            <w:r>
              <w:rPr>
                <w:rFonts w:hAnsi="宋体" w:cs="宋体" w:hint="eastAsia"/>
                <w:szCs w:val="18"/>
              </w:rPr>
              <w:t>3、最近三年经第三方会计师事务所出具的审计报告，出具无保留意见得3分，出具保留意见得1分，出具否定意见不得分。每缺一年减扣1分，扣完为止。</w:t>
            </w:r>
          </w:p>
        </w:tc>
        <w:tc>
          <w:tcPr>
            <w:tcW w:w="2268" w:type="dxa"/>
            <w:shd w:val="clear" w:color="auto" w:fill="auto"/>
            <w:vAlign w:val="center"/>
          </w:tcPr>
          <w:p w14:paraId="00D85EB6" w14:textId="77777777" w:rsidR="000B0FC6" w:rsidRDefault="000B0FC6">
            <w:pPr>
              <w:pStyle w:val="afffffffff9"/>
            </w:pPr>
          </w:p>
        </w:tc>
        <w:tc>
          <w:tcPr>
            <w:tcW w:w="839" w:type="dxa"/>
            <w:shd w:val="clear" w:color="auto" w:fill="auto"/>
            <w:vAlign w:val="center"/>
          </w:tcPr>
          <w:p w14:paraId="07B62418" w14:textId="77777777" w:rsidR="000B0FC6" w:rsidRDefault="000B0FC6">
            <w:pPr>
              <w:pStyle w:val="afffffffff9"/>
            </w:pPr>
          </w:p>
        </w:tc>
      </w:tr>
      <w:tr w:rsidR="000B0FC6" w14:paraId="6FA0AF06" w14:textId="77777777">
        <w:trPr>
          <w:jc w:val="center"/>
        </w:trPr>
        <w:tc>
          <w:tcPr>
            <w:tcW w:w="557" w:type="dxa"/>
            <w:shd w:val="clear" w:color="auto" w:fill="auto"/>
            <w:vAlign w:val="center"/>
          </w:tcPr>
          <w:p w14:paraId="3C0F7029" w14:textId="77777777" w:rsidR="000B0FC6" w:rsidRDefault="00000000">
            <w:pPr>
              <w:pStyle w:val="afffffffff9"/>
            </w:pPr>
            <w:r>
              <w:rPr>
                <w:rFonts w:hint="eastAsia"/>
              </w:rPr>
              <w:t>9</w:t>
            </w:r>
          </w:p>
        </w:tc>
        <w:tc>
          <w:tcPr>
            <w:tcW w:w="851" w:type="dxa"/>
            <w:vMerge/>
            <w:shd w:val="clear" w:color="auto" w:fill="auto"/>
            <w:vAlign w:val="center"/>
          </w:tcPr>
          <w:p w14:paraId="374EA1FF" w14:textId="77777777" w:rsidR="000B0FC6" w:rsidRDefault="000B0FC6">
            <w:pPr>
              <w:pStyle w:val="afffffffff9"/>
            </w:pPr>
          </w:p>
        </w:tc>
        <w:tc>
          <w:tcPr>
            <w:tcW w:w="850" w:type="dxa"/>
            <w:vMerge/>
            <w:shd w:val="clear" w:color="auto" w:fill="auto"/>
            <w:vAlign w:val="center"/>
          </w:tcPr>
          <w:p w14:paraId="5EA989F4" w14:textId="77777777" w:rsidR="000B0FC6" w:rsidRDefault="000B0FC6">
            <w:pPr>
              <w:pStyle w:val="afffffffff9"/>
            </w:pPr>
          </w:p>
        </w:tc>
        <w:tc>
          <w:tcPr>
            <w:tcW w:w="851" w:type="dxa"/>
            <w:shd w:val="clear" w:color="auto" w:fill="auto"/>
            <w:vAlign w:val="center"/>
          </w:tcPr>
          <w:p w14:paraId="291E3912"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盈利能力</w:t>
            </w:r>
          </w:p>
          <w:p w14:paraId="078042CE" w14:textId="77777777" w:rsidR="000B0FC6" w:rsidRDefault="00000000">
            <w:pPr>
              <w:pStyle w:val="afffffffff9"/>
            </w:pPr>
            <w:r>
              <w:rPr>
                <w:rFonts w:hAnsi="宋体" w:cs="宋体" w:hint="eastAsia"/>
                <w:szCs w:val="18"/>
              </w:rPr>
              <w:t>（5分）</w:t>
            </w:r>
          </w:p>
        </w:tc>
        <w:tc>
          <w:tcPr>
            <w:tcW w:w="3118" w:type="dxa"/>
            <w:shd w:val="clear" w:color="auto" w:fill="auto"/>
            <w:vAlign w:val="center"/>
          </w:tcPr>
          <w:p w14:paraId="5E8F9574"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年度净利润情况：</w:t>
            </w:r>
          </w:p>
          <w:p w14:paraId="45655AF5" w14:textId="77777777" w:rsidR="000B0FC6" w:rsidRDefault="00000000">
            <w:pPr>
              <w:pStyle w:val="afffffffff9"/>
              <w:jc w:val="both"/>
            </w:pPr>
            <w:r>
              <w:rPr>
                <w:rFonts w:hAnsi="宋体" w:cs="宋体" w:hint="eastAsia"/>
                <w:szCs w:val="18"/>
              </w:rPr>
              <w:t>根据经第三方会计师事务所出具的财务报告，单位上一年度净利润为0或负数的，不得分；30万及以内的得2分；50万-100万得3分；100万及以上得5分。</w:t>
            </w:r>
          </w:p>
        </w:tc>
        <w:tc>
          <w:tcPr>
            <w:tcW w:w="2268" w:type="dxa"/>
            <w:shd w:val="clear" w:color="auto" w:fill="auto"/>
            <w:vAlign w:val="center"/>
          </w:tcPr>
          <w:p w14:paraId="5C5F3E59" w14:textId="77777777" w:rsidR="000B0FC6" w:rsidRDefault="000B0FC6">
            <w:pPr>
              <w:pStyle w:val="afffffffff9"/>
            </w:pPr>
          </w:p>
        </w:tc>
        <w:tc>
          <w:tcPr>
            <w:tcW w:w="839" w:type="dxa"/>
            <w:shd w:val="clear" w:color="auto" w:fill="auto"/>
            <w:vAlign w:val="center"/>
          </w:tcPr>
          <w:p w14:paraId="4CE7B1E6" w14:textId="77777777" w:rsidR="000B0FC6" w:rsidRDefault="000B0FC6">
            <w:pPr>
              <w:pStyle w:val="afffffffff9"/>
            </w:pPr>
          </w:p>
        </w:tc>
      </w:tr>
      <w:tr w:rsidR="000B0FC6" w14:paraId="6FB74AC6" w14:textId="77777777">
        <w:trPr>
          <w:jc w:val="center"/>
        </w:trPr>
        <w:tc>
          <w:tcPr>
            <w:tcW w:w="557" w:type="dxa"/>
            <w:shd w:val="clear" w:color="auto" w:fill="auto"/>
            <w:vAlign w:val="center"/>
          </w:tcPr>
          <w:p w14:paraId="02677DA8" w14:textId="77777777" w:rsidR="000B0FC6" w:rsidRDefault="00000000">
            <w:pPr>
              <w:pStyle w:val="afffffffff9"/>
            </w:pPr>
            <w:r>
              <w:rPr>
                <w:rFonts w:hint="eastAsia"/>
              </w:rPr>
              <w:t>10</w:t>
            </w:r>
          </w:p>
        </w:tc>
        <w:tc>
          <w:tcPr>
            <w:tcW w:w="851" w:type="dxa"/>
            <w:vMerge/>
            <w:shd w:val="clear" w:color="auto" w:fill="auto"/>
            <w:vAlign w:val="center"/>
          </w:tcPr>
          <w:p w14:paraId="574C4EE7" w14:textId="77777777" w:rsidR="000B0FC6" w:rsidRDefault="000B0FC6">
            <w:pPr>
              <w:pStyle w:val="afffffffff9"/>
            </w:pPr>
          </w:p>
        </w:tc>
        <w:tc>
          <w:tcPr>
            <w:tcW w:w="850" w:type="dxa"/>
            <w:shd w:val="clear" w:color="auto" w:fill="auto"/>
            <w:vAlign w:val="center"/>
          </w:tcPr>
          <w:p w14:paraId="257BC897"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服务能力</w:t>
            </w:r>
          </w:p>
          <w:p w14:paraId="18CB1D14" w14:textId="77777777" w:rsidR="000B0FC6" w:rsidRDefault="00000000">
            <w:pPr>
              <w:pStyle w:val="afffffffff9"/>
            </w:pPr>
            <w:r>
              <w:rPr>
                <w:rFonts w:hAnsi="宋体" w:cs="宋体" w:hint="eastAsia"/>
                <w:szCs w:val="18"/>
              </w:rPr>
              <w:t>（35分）</w:t>
            </w:r>
          </w:p>
        </w:tc>
        <w:tc>
          <w:tcPr>
            <w:tcW w:w="851" w:type="dxa"/>
            <w:shd w:val="clear" w:color="auto" w:fill="auto"/>
            <w:vAlign w:val="center"/>
          </w:tcPr>
          <w:p w14:paraId="43274209"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服务能力</w:t>
            </w:r>
          </w:p>
          <w:p w14:paraId="541D2ED5" w14:textId="77777777" w:rsidR="000B0FC6" w:rsidRDefault="00000000">
            <w:pPr>
              <w:pStyle w:val="afffffffff9"/>
            </w:pPr>
            <w:r>
              <w:rPr>
                <w:rFonts w:hAnsi="宋体" w:cs="宋体" w:hint="eastAsia"/>
                <w:szCs w:val="18"/>
              </w:rPr>
              <w:t>（5分）</w:t>
            </w:r>
          </w:p>
        </w:tc>
        <w:tc>
          <w:tcPr>
            <w:tcW w:w="3118" w:type="dxa"/>
            <w:shd w:val="clear" w:color="auto" w:fill="auto"/>
            <w:vAlign w:val="center"/>
          </w:tcPr>
          <w:p w14:paraId="7E9A79DE" w14:textId="77777777" w:rsidR="000B0FC6" w:rsidRDefault="00000000">
            <w:pPr>
              <w:rPr>
                <w:rFonts w:ascii="宋体" w:hAnsi="宋体" w:cs="宋体" w:hint="eastAsia"/>
                <w:sz w:val="18"/>
                <w:szCs w:val="18"/>
              </w:rPr>
            </w:pPr>
            <w:r>
              <w:rPr>
                <w:rFonts w:ascii="宋体" w:hAnsi="宋体" w:cs="宋体" w:hint="eastAsia"/>
                <w:sz w:val="18"/>
                <w:szCs w:val="18"/>
              </w:rPr>
              <w:t>机构服务类型、服务内容和服务标准：</w:t>
            </w:r>
          </w:p>
          <w:p w14:paraId="07422759" w14:textId="77777777" w:rsidR="000B0FC6" w:rsidRDefault="00000000">
            <w:pPr>
              <w:pStyle w:val="afffffffff9"/>
              <w:jc w:val="both"/>
            </w:pPr>
            <w:r>
              <w:rPr>
                <w:rFonts w:hAnsi="宋体" w:cs="宋体" w:hint="eastAsia"/>
                <w:szCs w:val="18"/>
              </w:rPr>
              <w:t>按核定的范围开展业务且机构根据营业执照注册并有开展范围内家庭服务业务范围超5类以上，有服务记录（可以提供近一年完整服务记录）；提供的行业家庭服务标准应符合法规政策，高于国家、行业、地方和团体标准；各项服务有相应的服务合同或协议文本并有效管理，（可以提供近三年的服务合同）。符合得5分，任一不符合减扣1分，扣完为止。</w:t>
            </w:r>
          </w:p>
        </w:tc>
        <w:tc>
          <w:tcPr>
            <w:tcW w:w="2268" w:type="dxa"/>
            <w:shd w:val="clear" w:color="auto" w:fill="auto"/>
            <w:vAlign w:val="center"/>
          </w:tcPr>
          <w:p w14:paraId="0FEC31D0" w14:textId="77777777" w:rsidR="000B0FC6" w:rsidRDefault="000B0FC6">
            <w:pPr>
              <w:pStyle w:val="afffffffff9"/>
            </w:pPr>
          </w:p>
        </w:tc>
        <w:tc>
          <w:tcPr>
            <w:tcW w:w="839" w:type="dxa"/>
            <w:shd w:val="clear" w:color="auto" w:fill="auto"/>
            <w:vAlign w:val="center"/>
          </w:tcPr>
          <w:p w14:paraId="733FC00B" w14:textId="77777777" w:rsidR="000B0FC6" w:rsidRDefault="000B0FC6">
            <w:pPr>
              <w:pStyle w:val="afffffffff9"/>
            </w:pPr>
          </w:p>
        </w:tc>
      </w:tr>
    </w:tbl>
    <w:p w14:paraId="65BC739B"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0D717A56" w14:textId="77777777">
        <w:trPr>
          <w:jc w:val="center"/>
        </w:trPr>
        <w:tc>
          <w:tcPr>
            <w:tcW w:w="557" w:type="dxa"/>
            <w:shd w:val="clear" w:color="auto" w:fill="auto"/>
            <w:vAlign w:val="center"/>
          </w:tcPr>
          <w:p w14:paraId="09ABEDE2" w14:textId="77777777" w:rsidR="000B0FC6" w:rsidRDefault="00000000">
            <w:pPr>
              <w:pStyle w:val="afffffffff9"/>
            </w:pPr>
            <w:r>
              <w:rPr>
                <w:rFonts w:hint="eastAsia"/>
              </w:rPr>
              <w:t>11</w:t>
            </w:r>
          </w:p>
        </w:tc>
        <w:tc>
          <w:tcPr>
            <w:tcW w:w="851" w:type="dxa"/>
            <w:vMerge w:val="restart"/>
            <w:shd w:val="clear" w:color="auto" w:fill="auto"/>
            <w:vAlign w:val="center"/>
          </w:tcPr>
          <w:p w14:paraId="23D1B226" w14:textId="77777777" w:rsidR="000B0FC6" w:rsidRDefault="00000000">
            <w:pPr>
              <w:pStyle w:val="afffffffff9"/>
            </w:pPr>
            <w:r>
              <w:rPr>
                <w:rFonts w:hint="eastAsia"/>
              </w:rPr>
              <w:t>服务质量（58分）</w:t>
            </w:r>
          </w:p>
        </w:tc>
        <w:tc>
          <w:tcPr>
            <w:tcW w:w="850" w:type="dxa"/>
            <w:vMerge w:val="restart"/>
            <w:shd w:val="clear" w:color="auto" w:fill="auto"/>
            <w:vAlign w:val="center"/>
          </w:tcPr>
          <w:p w14:paraId="3EAC1460"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服务能力</w:t>
            </w:r>
          </w:p>
          <w:p w14:paraId="6A968608" w14:textId="77777777" w:rsidR="000B0FC6" w:rsidRDefault="00000000">
            <w:pPr>
              <w:pStyle w:val="afffffffff9"/>
            </w:pPr>
            <w:r>
              <w:rPr>
                <w:rFonts w:hAnsi="宋体" w:cs="宋体" w:hint="eastAsia"/>
                <w:szCs w:val="18"/>
              </w:rPr>
              <w:t>（35分）</w:t>
            </w:r>
          </w:p>
        </w:tc>
        <w:tc>
          <w:tcPr>
            <w:tcW w:w="851" w:type="dxa"/>
            <w:shd w:val="clear" w:color="auto" w:fill="auto"/>
            <w:vAlign w:val="center"/>
          </w:tcPr>
          <w:p w14:paraId="2BA0D4F9"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专业人员</w:t>
            </w:r>
          </w:p>
          <w:p w14:paraId="541715CB"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14ABF593" w14:textId="77777777" w:rsidR="000B0FC6" w:rsidRDefault="00000000">
            <w:pPr>
              <w:rPr>
                <w:rFonts w:ascii="宋体" w:hAnsi="宋体" w:cs="宋体" w:hint="eastAsia"/>
                <w:sz w:val="18"/>
                <w:szCs w:val="18"/>
              </w:rPr>
            </w:pPr>
            <w:r>
              <w:rPr>
                <w:rFonts w:ascii="宋体" w:hAnsi="宋体" w:cs="宋体" w:hint="eastAsia"/>
                <w:sz w:val="18"/>
                <w:szCs w:val="18"/>
              </w:rPr>
              <w:t>具有从事家庭服务相关专业人员：</w:t>
            </w:r>
          </w:p>
          <w:p w14:paraId="23F8C04D" w14:textId="77777777" w:rsidR="000B0FC6" w:rsidRDefault="00000000">
            <w:pPr>
              <w:rPr>
                <w:rFonts w:ascii="宋体" w:hAnsi="宋体" w:cs="宋体" w:hint="eastAsia"/>
                <w:sz w:val="18"/>
                <w:szCs w:val="18"/>
              </w:rPr>
            </w:pPr>
            <w:r>
              <w:rPr>
                <w:rFonts w:ascii="宋体" w:hAnsi="宋体" w:cs="宋体" w:hint="eastAsia"/>
                <w:sz w:val="18"/>
                <w:szCs w:val="18"/>
              </w:rPr>
              <w:t>1.隶属于所在机构的人员在政府监管平台备案，持有上门服务证，符合得1分；覆盖率达50%以上，加1分；覆盖率达90%以上，加2分。</w:t>
            </w:r>
          </w:p>
          <w:p w14:paraId="18F610C8" w14:textId="77777777" w:rsidR="000B0FC6" w:rsidRDefault="00000000">
            <w:pPr>
              <w:rPr>
                <w:rFonts w:ascii="宋体" w:hAnsi="宋体" w:cs="宋体" w:hint="eastAsia"/>
                <w:sz w:val="18"/>
                <w:szCs w:val="18"/>
              </w:rPr>
            </w:pPr>
            <w:r>
              <w:rPr>
                <w:rFonts w:ascii="宋体" w:hAnsi="宋体" w:cs="宋体" w:hint="eastAsia"/>
                <w:sz w:val="18"/>
                <w:szCs w:val="18"/>
              </w:rPr>
              <w:t>2.持有国家、本市人社部门或行业认可的从事家政行业等相关技能证书，符合得1分；覆盖率达50%以上，加1分；覆盖率达90%以上，加2分；</w:t>
            </w:r>
          </w:p>
          <w:p w14:paraId="32EE9516" w14:textId="77777777" w:rsidR="000B0FC6" w:rsidRDefault="00000000">
            <w:pPr>
              <w:rPr>
                <w:rFonts w:ascii="宋体" w:hAnsi="宋体" w:cs="宋体" w:hint="eastAsia"/>
                <w:sz w:val="18"/>
                <w:szCs w:val="18"/>
              </w:rPr>
            </w:pPr>
            <w:r>
              <w:rPr>
                <w:rFonts w:ascii="宋体" w:hAnsi="宋体" w:cs="宋体" w:hint="eastAsia"/>
                <w:sz w:val="18"/>
                <w:szCs w:val="18"/>
              </w:rPr>
              <w:t>3.持有家政行业分类体检健康证明的，符合得1分；覆盖率达50%以上，加0.5分；覆盖率达90%，加1分。</w:t>
            </w:r>
          </w:p>
          <w:p w14:paraId="05DA2AF6" w14:textId="77777777" w:rsidR="000B0FC6" w:rsidRDefault="00000000">
            <w:pPr>
              <w:pStyle w:val="afffffffff9"/>
              <w:jc w:val="both"/>
            </w:pPr>
            <w:r>
              <w:rPr>
                <w:rFonts w:hAnsi="宋体" w:cs="宋体" w:hint="eastAsia"/>
                <w:szCs w:val="18"/>
              </w:rPr>
              <w:t>4.考核机制有效并有效实施；年度培训计划以及培训档案齐全，得2分。</w:t>
            </w:r>
          </w:p>
        </w:tc>
        <w:tc>
          <w:tcPr>
            <w:tcW w:w="2268" w:type="dxa"/>
            <w:shd w:val="clear" w:color="auto" w:fill="auto"/>
            <w:vAlign w:val="center"/>
          </w:tcPr>
          <w:p w14:paraId="1DAEDB2A" w14:textId="77777777" w:rsidR="000B0FC6" w:rsidRDefault="000B0FC6">
            <w:pPr>
              <w:pStyle w:val="afffffffff9"/>
            </w:pPr>
          </w:p>
        </w:tc>
        <w:tc>
          <w:tcPr>
            <w:tcW w:w="839" w:type="dxa"/>
            <w:shd w:val="clear" w:color="auto" w:fill="auto"/>
            <w:vAlign w:val="center"/>
          </w:tcPr>
          <w:p w14:paraId="581A8BC9" w14:textId="77777777" w:rsidR="000B0FC6" w:rsidRDefault="000B0FC6">
            <w:pPr>
              <w:pStyle w:val="afffffffff9"/>
            </w:pPr>
          </w:p>
        </w:tc>
      </w:tr>
      <w:tr w:rsidR="000B0FC6" w14:paraId="3CD0759E" w14:textId="77777777">
        <w:trPr>
          <w:jc w:val="center"/>
        </w:trPr>
        <w:tc>
          <w:tcPr>
            <w:tcW w:w="557" w:type="dxa"/>
            <w:shd w:val="clear" w:color="auto" w:fill="auto"/>
            <w:vAlign w:val="center"/>
          </w:tcPr>
          <w:p w14:paraId="556EE053" w14:textId="77777777" w:rsidR="000B0FC6" w:rsidRDefault="00000000">
            <w:pPr>
              <w:pStyle w:val="afffffffff9"/>
            </w:pPr>
            <w:r>
              <w:rPr>
                <w:rFonts w:hint="eastAsia"/>
              </w:rPr>
              <w:t>12</w:t>
            </w:r>
          </w:p>
        </w:tc>
        <w:tc>
          <w:tcPr>
            <w:tcW w:w="851" w:type="dxa"/>
            <w:vMerge/>
            <w:shd w:val="clear" w:color="auto" w:fill="auto"/>
            <w:vAlign w:val="center"/>
          </w:tcPr>
          <w:p w14:paraId="19A0BB01" w14:textId="77777777" w:rsidR="000B0FC6" w:rsidRDefault="000B0FC6">
            <w:pPr>
              <w:pStyle w:val="afffffffff9"/>
            </w:pPr>
          </w:p>
        </w:tc>
        <w:tc>
          <w:tcPr>
            <w:tcW w:w="850" w:type="dxa"/>
            <w:vMerge/>
            <w:shd w:val="clear" w:color="auto" w:fill="auto"/>
            <w:vAlign w:val="center"/>
          </w:tcPr>
          <w:p w14:paraId="4632C997" w14:textId="77777777" w:rsidR="000B0FC6" w:rsidRDefault="000B0FC6">
            <w:pPr>
              <w:pStyle w:val="afffffffff9"/>
            </w:pPr>
          </w:p>
        </w:tc>
        <w:tc>
          <w:tcPr>
            <w:tcW w:w="851" w:type="dxa"/>
            <w:shd w:val="clear" w:color="auto" w:fill="auto"/>
            <w:vAlign w:val="center"/>
          </w:tcPr>
          <w:p w14:paraId="256C707C"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专业人才</w:t>
            </w:r>
          </w:p>
          <w:p w14:paraId="4C241B97"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204341D4"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具有相关专业或较高技能的专业人才：</w:t>
            </w:r>
          </w:p>
          <w:p w14:paraId="4F4130EA"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1.隶属于所在机构并签署劳动合同的人员持有与工作相关的财务、经济、机电、家庭服务等中级及以上职称或高级技能证书；或获得市级及以上五一劳动奖章、劳动模范、三八红旗手等政府部门授予荣誉的，每1项1分，满分8分，无不得分。</w:t>
            </w:r>
          </w:p>
          <w:p w14:paraId="12FE651D" w14:textId="77777777" w:rsidR="000B0FC6" w:rsidRDefault="00000000">
            <w:pPr>
              <w:pStyle w:val="afffffffff9"/>
              <w:jc w:val="both"/>
            </w:pPr>
            <w:r>
              <w:rPr>
                <w:rFonts w:hAnsi="宋体" w:cs="宋体" w:hint="eastAsia"/>
                <w:szCs w:val="18"/>
              </w:rPr>
              <w:t>2.考核机制有效并有效实施；年度培训计划以及培训档案齐全，得2分。</w:t>
            </w:r>
          </w:p>
        </w:tc>
        <w:tc>
          <w:tcPr>
            <w:tcW w:w="2268" w:type="dxa"/>
            <w:shd w:val="clear" w:color="auto" w:fill="auto"/>
            <w:vAlign w:val="center"/>
          </w:tcPr>
          <w:p w14:paraId="4479D6C9" w14:textId="77777777" w:rsidR="000B0FC6" w:rsidRDefault="000B0FC6">
            <w:pPr>
              <w:pStyle w:val="afffffffff9"/>
            </w:pPr>
          </w:p>
        </w:tc>
        <w:tc>
          <w:tcPr>
            <w:tcW w:w="839" w:type="dxa"/>
            <w:shd w:val="clear" w:color="auto" w:fill="auto"/>
            <w:vAlign w:val="center"/>
          </w:tcPr>
          <w:p w14:paraId="1131C147" w14:textId="77777777" w:rsidR="000B0FC6" w:rsidRDefault="000B0FC6">
            <w:pPr>
              <w:pStyle w:val="afffffffff9"/>
            </w:pPr>
          </w:p>
        </w:tc>
      </w:tr>
    </w:tbl>
    <w:p w14:paraId="243D0A6A"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0D17C3A9" w14:textId="77777777">
        <w:trPr>
          <w:jc w:val="center"/>
        </w:trPr>
        <w:tc>
          <w:tcPr>
            <w:tcW w:w="557" w:type="dxa"/>
            <w:shd w:val="clear" w:color="auto" w:fill="auto"/>
            <w:vAlign w:val="center"/>
          </w:tcPr>
          <w:p w14:paraId="54C53A15" w14:textId="77777777" w:rsidR="000B0FC6" w:rsidRDefault="00000000">
            <w:pPr>
              <w:pStyle w:val="afffffffff9"/>
            </w:pPr>
            <w:r>
              <w:rPr>
                <w:rFonts w:hint="eastAsia"/>
              </w:rPr>
              <w:t>13</w:t>
            </w:r>
          </w:p>
        </w:tc>
        <w:tc>
          <w:tcPr>
            <w:tcW w:w="851" w:type="dxa"/>
            <w:shd w:val="clear" w:color="auto" w:fill="auto"/>
            <w:vAlign w:val="center"/>
          </w:tcPr>
          <w:p w14:paraId="2D520C99" w14:textId="77777777" w:rsidR="000B0FC6" w:rsidRDefault="00000000">
            <w:pPr>
              <w:pStyle w:val="afffffffff9"/>
            </w:pPr>
            <w:r>
              <w:rPr>
                <w:rFonts w:hint="eastAsia"/>
              </w:rPr>
              <w:t>服务质量（58分）</w:t>
            </w:r>
          </w:p>
        </w:tc>
        <w:tc>
          <w:tcPr>
            <w:tcW w:w="850" w:type="dxa"/>
            <w:shd w:val="clear" w:color="auto" w:fill="auto"/>
            <w:vAlign w:val="center"/>
          </w:tcPr>
          <w:p w14:paraId="3FBA22AC" w14:textId="77777777" w:rsidR="000B0FC6" w:rsidRDefault="00000000">
            <w:pPr>
              <w:pStyle w:val="afffffffff9"/>
            </w:pPr>
            <w:r>
              <w:rPr>
                <w:rFonts w:hint="eastAsia"/>
              </w:rPr>
              <w:t>服务能力（35分）</w:t>
            </w:r>
          </w:p>
        </w:tc>
        <w:tc>
          <w:tcPr>
            <w:tcW w:w="851" w:type="dxa"/>
            <w:shd w:val="clear" w:color="auto" w:fill="auto"/>
            <w:vAlign w:val="center"/>
          </w:tcPr>
          <w:p w14:paraId="62D0F933" w14:textId="77777777" w:rsidR="000B0FC6" w:rsidRDefault="00000000">
            <w:pPr>
              <w:tabs>
                <w:tab w:val="left" w:pos="3360"/>
              </w:tabs>
              <w:spacing w:line="300" w:lineRule="exact"/>
              <w:jc w:val="center"/>
              <w:rPr>
                <w:rFonts w:ascii="宋体" w:hAnsi="宋体" w:cs="宋体" w:hint="eastAsia"/>
                <w:sz w:val="18"/>
                <w:szCs w:val="18"/>
              </w:rPr>
            </w:pPr>
            <w:r>
              <w:rPr>
                <w:rFonts w:ascii="宋体" w:hAnsi="宋体" w:cs="宋体" w:hint="eastAsia"/>
                <w:sz w:val="18"/>
                <w:szCs w:val="18"/>
              </w:rPr>
              <w:t>服务评价</w:t>
            </w:r>
          </w:p>
          <w:p w14:paraId="05F4F5C5"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21852AAF" w14:textId="77777777" w:rsidR="000B0FC6" w:rsidRDefault="00000000">
            <w:pPr>
              <w:rPr>
                <w:rFonts w:ascii="宋体" w:hAnsi="宋体" w:cs="宋体" w:hint="eastAsia"/>
                <w:sz w:val="18"/>
                <w:szCs w:val="18"/>
              </w:rPr>
            </w:pPr>
            <w:r>
              <w:rPr>
                <w:rFonts w:ascii="宋体" w:hAnsi="宋体" w:cs="宋体" w:hint="eastAsia"/>
                <w:sz w:val="18"/>
                <w:szCs w:val="18"/>
              </w:rPr>
              <w:t>售后服务及服务评价：</w:t>
            </w:r>
          </w:p>
          <w:p w14:paraId="0CC3442F" w14:textId="77777777" w:rsidR="000B0FC6" w:rsidRDefault="00000000">
            <w:pPr>
              <w:rPr>
                <w:rFonts w:ascii="宋体" w:hAnsi="宋体" w:cs="宋体" w:hint="eastAsia"/>
                <w:sz w:val="18"/>
                <w:szCs w:val="18"/>
              </w:rPr>
            </w:pPr>
            <w:r>
              <w:rPr>
                <w:rFonts w:ascii="宋体" w:hAnsi="宋体" w:cs="宋体" w:hint="eastAsia"/>
                <w:sz w:val="18"/>
                <w:szCs w:val="18"/>
              </w:rPr>
              <w:t>1.机构建立年度顾客满意率调查，有近三年年度单位满意率调查报告得2分，无0；</w:t>
            </w:r>
          </w:p>
          <w:p w14:paraId="3A1B72ED" w14:textId="77777777" w:rsidR="000B0FC6" w:rsidRDefault="00000000">
            <w:pPr>
              <w:rPr>
                <w:rFonts w:ascii="宋体" w:hAnsi="宋体" w:cs="宋体" w:hint="eastAsia"/>
                <w:sz w:val="18"/>
                <w:szCs w:val="18"/>
              </w:rPr>
            </w:pPr>
            <w:r>
              <w:rPr>
                <w:rFonts w:ascii="宋体" w:hAnsi="宋体" w:cs="宋体" w:hint="eastAsia"/>
                <w:sz w:val="18"/>
                <w:szCs w:val="18"/>
              </w:rPr>
              <w:t>2.上一年度机构年度整体满意率达到80%及以上的得4分，上一年度单位年度整体满意率达到70%及以上、80%以下的得2分；未达到0分；如前述满意率结果由第三方机构评测，在前述基础上增加2分，无不得分；</w:t>
            </w:r>
          </w:p>
          <w:p w14:paraId="4A14BC3F" w14:textId="77777777" w:rsidR="000B0FC6" w:rsidRDefault="00000000">
            <w:pPr>
              <w:pStyle w:val="afffffffff9"/>
              <w:jc w:val="both"/>
            </w:pPr>
            <w:r>
              <w:rPr>
                <w:rFonts w:hAnsi="宋体" w:cs="宋体" w:hint="eastAsia"/>
                <w:szCs w:val="18"/>
              </w:rPr>
              <w:t>3.回访覆盖面100%，投诉与纠纷机制有并有效实施，办结满意率95%，得2分。</w:t>
            </w:r>
          </w:p>
        </w:tc>
        <w:tc>
          <w:tcPr>
            <w:tcW w:w="2268" w:type="dxa"/>
            <w:shd w:val="clear" w:color="auto" w:fill="auto"/>
            <w:vAlign w:val="center"/>
          </w:tcPr>
          <w:p w14:paraId="1886A809" w14:textId="77777777" w:rsidR="000B0FC6" w:rsidRDefault="000B0FC6">
            <w:pPr>
              <w:pStyle w:val="afffffffff9"/>
            </w:pPr>
          </w:p>
        </w:tc>
        <w:tc>
          <w:tcPr>
            <w:tcW w:w="839" w:type="dxa"/>
            <w:shd w:val="clear" w:color="auto" w:fill="auto"/>
            <w:vAlign w:val="center"/>
          </w:tcPr>
          <w:p w14:paraId="00E9315F" w14:textId="77777777" w:rsidR="000B0FC6" w:rsidRDefault="000B0FC6">
            <w:pPr>
              <w:pStyle w:val="afffffffff9"/>
            </w:pPr>
          </w:p>
        </w:tc>
      </w:tr>
      <w:tr w:rsidR="000B0FC6" w14:paraId="183F6839" w14:textId="77777777">
        <w:trPr>
          <w:jc w:val="center"/>
        </w:trPr>
        <w:tc>
          <w:tcPr>
            <w:tcW w:w="557" w:type="dxa"/>
            <w:shd w:val="clear" w:color="auto" w:fill="auto"/>
            <w:vAlign w:val="center"/>
          </w:tcPr>
          <w:p w14:paraId="63B9DC12" w14:textId="77777777" w:rsidR="000B0FC6" w:rsidRDefault="00000000">
            <w:pPr>
              <w:pStyle w:val="afffffffff9"/>
            </w:pPr>
            <w:r>
              <w:rPr>
                <w:rFonts w:hint="eastAsia"/>
              </w:rPr>
              <w:t>14</w:t>
            </w:r>
          </w:p>
        </w:tc>
        <w:tc>
          <w:tcPr>
            <w:tcW w:w="851" w:type="dxa"/>
            <w:vMerge w:val="restart"/>
            <w:shd w:val="clear" w:color="auto" w:fill="auto"/>
            <w:vAlign w:val="center"/>
          </w:tcPr>
          <w:p w14:paraId="6C3C9449" w14:textId="77777777" w:rsidR="000B0FC6" w:rsidRDefault="000B0FC6">
            <w:pPr>
              <w:autoSpaceDE w:val="0"/>
              <w:autoSpaceDN w:val="0"/>
              <w:spacing w:line="300" w:lineRule="exact"/>
              <w:jc w:val="center"/>
              <w:rPr>
                <w:rFonts w:ascii="宋体" w:hAnsi="宋体" w:cs="宋体" w:hint="eastAsia"/>
                <w:sz w:val="18"/>
                <w:szCs w:val="18"/>
              </w:rPr>
            </w:pPr>
          </w:p>
          <w:p w14:paraId="6B11B2B2" w14:textId="77777777" w:rsidR="000B0FC6" w:rsidRDefault="00000000">
            <w:pPr>
              <w:pStyle w:val="afffffffff9"/>
            </w:pPr>
            <w:r>
              <w:rPr>
                <w:rFonts w:hAnsi="宋体" w:cs="宋体" w:hint="eastAsia"/>
                <w:szCs w:val="18"/>
              </w:rPr>
              <w:t>经营状况（13分）</w:t>
            </w:r>
          </w:p>
        </w:tc>
        <w:tc>
          <w:tcPr>
            <w:tcW w:w="850" w:type="dxa"/>
            <w:shd w:val="clear" w:color="auto" w:fill="auto"/>
            <w:vAlign w:val="center"/>
          </w:tcPr>
          <w:p w14:paraId="2101525F"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公共义务</w:t>
            </w:r>
          </w:p>
          <w:p w14:paraId="4AC1DC28" w14:textId="77777777" w:rsidR="000B0FC6" w:rsidRDefault="00000000">
            <w:pPr>
              <w:pStyle w:val="afffffffff9"/>
            </w:pPr>
            <w:r>
              <w:rPr>
                <w:rFonts w:hAnsi="宋体" w:cs="宋体" w:hint="eastAsia"/>
                <w:szCs w:val="18"/>
              </w:rPr>
              <w:t>（4分）</w:t>
            </w:r>
          </w:p>
        </w:tc>
        <w:tc>
          <w:tcPr>
            <w:tcW w:w="851" w:type="dxa"/>
            <w:shd w:val="clear" w:color="auto" w:fill="auto"/>
            <w:vAlign w:val="center"/>
          </w:tcPr>
          <w:p w14:paraId="0A27B59D"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纳税信用</w:t>
            </w:r>
          </w:p>
          <w:p w14:paraId="306EFBA9" w14:textId="77777777" w:rsidR="000B0FC6" w:rsidRDefault="00000000">
            <w:pPr>
              <w:pStyle w:val="afffffffff9"/>
            </w:pPr>
            <w:r>
              <w:rPr>
                <w:rFonts w:hAnsi="宋体" w:cs="宋体" w:hint="eastAsia"/>
                <w:szCs w:val="18"/>
              </w:rPr>
              <w:t>（4分）</w:t>
            </w:r>
          </w:p>
        </w:tc>
        <w:tc>
          <w:tcPr>
            <w:tcW w:w="3118" w:type="dxa"/>
            <w:shd w:val="clear" w:color="auto" w:fill="auto"/>
            <w:vAlign w:val="center"/>
          </w:tcPr>
          <w:p w14:paraId="2CB96201" w14:textId="77777777" w:rsidR="000B0FC6" w:rsidRDefault="00000000">
            <w:pPr>
              <w:rPr>
                <w:rFonts w:ascii="宋体" w:hAnsi="宋体" w:cs="宋体" w:hint="eastAsia"/>
                <w:sz w:val="18"/>
                <w:szCs w:val="18"/>
              </w:rPr>
            </w:pPr>
            <w:r>
              <w:rPr>
                <w:rFonts w:ascii="宋体" w:hAnsi="宋体" w:cs="宋体" w:hint="eastAsia"/>
                <w:sz w:val="18"/>
                <w:szCs w:val="18"/>
              </w:rPr>
              <w:t>纳税情况：</w:t>
            </w:r>
          </w:p>
          <w:p w14:paraId="5EF19182" w14:textId="77777777" w:rsidR="000B0FC6" w:rsidRDefault="00000000">
            <w:pPr>
              <w:rPr>
                <w:rFonts w:ascii="宋体" w:hAnsi="宋体" w:cs="宋体" w:hint="eastAsia"/>
                <w:sz w:val="18"/>
                <w:szCs w:val="18"/>
              </w:rPr>
            </w:pPr>
            <w:r>
              <w:rPr>
                <w:rFonts w:ascii="宋体" w:hAnsi="宋体" w:cs="宋体" w:hint="eastAsia"/>
                <w:sz w:val="18"/>
                <w:szCs w:val="18"/>
              </w:rPr>
              <w:t>1.机构积极按章纳税，近三年无税务部门处罚记录的得1分；获得区级及以上税务部门授予荣誉或表彰的每项得1分，满分2分；无相关纳税记录或证明不得分；</w:t>
            </w:r>
          </w:p>
          <w:p w14:paraId="74681D90" w14:textId="77777777" w:rsidR="000B0FC6" w:rsidRDefault="00000000">
            <w:pPr>
              <w:pStyle w:val="afffffffff9"/>
              <w:jc w:val="both"/>
            </w:pPr>
            <w:r>
              <w:rPr>
                <w:rFonts w:hAnsi="宋体" w:cs="宋体" w:hint="eastAsia"/>
                <w:szCs w:val="18"/>
              </w:rPr>
              <w:t>2.定期发布企业社会责任报告，履行法定社会责任；得1分。</w:t>
            </w:r>
          </w:p>
        </w:tc>
        <w:tc>
          <w:tcPr>
            <w:tcW w:w="2268" w:type="dxa"/>
            <w:shd w:val="clear" w:color="auto" w:fill="auto"/>
            <w:vAlign w:val="center"/>
          </w:tcPr>
          <w:p w14:paraId="59430862" w14:textId="77777777" w:rsidR="000B0FC6" w:rsidRDefault="000B0FC6">
            <w:pPr>
              <w:pStyle w:val="afffffffff9"/>
            </w:pPr>
          </w:p>
        </w:tc>
        <w:tc>
          <w:tcPr>
            <w:tcW w:w="839" w:type="dxa"/>
            <w:shd w:val="clear" w:color="auto" w:fill="auto"/>
            <w:vAlign w:val="center"/>
          </w:tcPr>
          <w:p w14:paraId="7BA5872B" w14:textId="77777777" w:rsidR="000B0FC6" w:rsidRDefault="000B0FC6">
            <w:pPr>
              <w:pStyle w:val="afffffffff9"/>
            </w:pPr>
          </w:p>
        </w:tc>
      </w:tr>
      <w:tr w:rsidR="000B0FC6" w14:paraId="5B8A4ABD" w14:textId="77777777">
        <w:trPr>
          <w:jc w:val="center"/>
        </w:trPr>
        <w:tc>
          <w:tcPr>
            <w:tcW w:w="557" w:type="dxa"/>
            <w:shd w:val="clear" w:color="auto" w:fill="auto"/>
            <w:vAlign w:val="center"/>
          </w:tcPr>
          <w:p w14:paraId="538DFFE3" w14:textId="77777777" w:rsidR="000B0FC6" w:rsidRDefault="00000000">
            <w:pPr>
              <w:pStyle w:val="afffffffff9"/>
            </w:pPr>
            <w:r>
              <w:rPr>
                <w:rFonts w:hint="eastAsia"/>
              </w:rPr>
              <w:t>15</w:t>
            </w:r>
          </w:p>
        </w:tc>
        <w:tc>
          <w:tcPr>
            <w:tcW w:w="851" w:type="dxa"/>
            <w:vMerge/>
            <w:shd w:val="clear" w:color="auto" w:fill="auto"/>
            <w:vAlign w:val="center"/>
          </w:tcPr>
          <w:p w14:paraId="099E959D" w14:textId="77777777" w:rsidR="000B0FC6" w:rsidRDefault="000B0FC6">
            <w:pPr>
              <w:pStyle w:val="afffffffff9"/>
            </w:pPr>
          </w:p>
        </w:tc>
        <w:tc>
          <w:tcPr>
            <w:tcW w:w="850" w:type="dxa"/>
            <w:shd w:val="clear" w:color="auto" w:fill="auto"/>
            <w:vAlign w:val="center"/>
          </w:tcPr>
          <w:p w14:paraId="23DE5BF6"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责任履约</w:t>
            </w:r>
          </w:p>
          <w:p w14:paraId="247AC17D" w14:textId="77777777" w:rsidR="000B0FC6" w:rsidRDefault="00000000">
            <w:pPr>
              <w:pStyle w:val="afffffffff9"/>
            </w:pPr>
            <w:r>
              <w:rPr>
                <w:rFonts w:hAnsi="宋体" w:cs="宋体" w:hint="eastAsia"/>
                <w:szCs w:val="18"/>
              </w:rPr>
              <w:t>（9分）</w:t>
            </w:r>
          </w:p>
        </w:tc>
        <w:tc>
          <w:tcPr>
            <w:tcW w:w="851" w:type="dxa"/>
            <w:shd w:val="clear" w:color="auto" w:fill="auto"/>
            <w:vAlign w:val="center"/>
          </w:tcPr>
          <w:p w14:paraId="145D9914"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融资与合同</w:t>
            </w:r>
          </w:p>
          <w:p w14:paraId="65C63E60" w14:textId="77777777" w:rsidR="000B0FC6" w:rsidRDefault="00000000">
            <w:pPr>
              <w:pStyle w:val="afffffffff9"/>
            </w:pPr>
            <w:r>
              <w:rPr>
                <w:rFonts w:hAnsi="宋体" w:cs="宋体" w:hint="eastAsia"/>
                <w:szCs w:val="18"/>
              </w:rPr>
              <w:t>（4分）</w:t>
            </w:r>
          </w:p>
        </w:tc>
        <w:tc>
          <w:tcPr>
            <w:tcW w:w="3118" w:type="dxa"/>
            <w:shd w:val="clear" w:color="auto" w:fill="auto"/>
            <w:vAlign w:val="center"/>
          </w:tcPr>
          <w:p w14:paraId="0153C5DD" w14:textId="77777777" w:rsidR="000B0FC6" w:rsidRDefault="00000000">
            <w:pPr>
              <w:tabs>
                <w:tab w:val="left" w:pos="3360"/>
              </w:tabs>
              <w:spacing w:line="300" w:lineRule="exact"/>
              <w:rPr>
                <w:rFonts w:ascii="宋体" w:hAnsi="宋体" w:cs="宋体" w:hint="eastAsia"/>
                <w:sz w:val="18"/>
                <w:szCs w:val="18"/>
              </w:rPr>
            </w:pPr>
            <w:r>
              <w:rPr>
                <w:rFonts w:ascii="宋体" w:hAnsi="宋体" w:cs="宋体" w:hint="eastAsia"/>
                <w:sz w:val="18"/>
                <w:szCs w:val="18"/>
              </w:rPr>
              <w:t>单位在银行、保险、担保等各类机构融资过程中的信用记录情况及对供应商、分包商等各种经济合同条款的遵守情况：</w:t>
            </w:r>
          </w:p>
          <w:p w14:paraId="05DA72B9" w14:textId="77777777" w:rsidR="000B0FC6" w:rsidRDefault="00000000">
            <w:pPr>
              <w:pStyle w:val="afffffffff9"/>
              <w:jc w:val="both"/>
            </w:pPr>
            <w:r>
              <w:rPr>
                <w:rFonts w:hAnsi="宋体" w:cs="宋体" w:hint="eastAsia"/>
                <w:szCs w:val="18"/>
              </w:rPr>
              <w:t>机构近三年无相关金融机构融资信用失信记录或法院判决因重大违约行为而被强制执行记录得4分。有任何一项失信或违约记录扣2分，扣完为止。</w:t>
            </w:r>
          </w:p>
        </w:tc>
        <w:tc>
          <w:tcPr>
            <w:tcW w:w="2268" w:type="dxa"/>
            <w:shd w:val="clear" w:color="auto" w:fill="auto"/>
            <w:vAlign w:val="center"/>
          </w:tcPr>
          <w:p w14:paraId="286FE8F8" w14:textId="77777777" w:rsidR="000B0FC6" w:rsidRDefault="000B0FC6">
            <w:pPr>
              <w:pStyle w:val="afffffffff9"/>
            </w:pPr>
          </w:p>
        </w:tc>
        <w:tc>
          <w:tcPr>
            <w:tcW w:w="839" w:type="dxa"/>
            <w:shd w:val="clear" w:color="auto" w:fill="auto"/>
            <w:vAlign w:val="center"/>
          </w:tcPr>
          <w:p w14:paraId="6849352F" w14:textId="77777777" w:rsidR="000B0FC6" w:rsidRDefault="000B0FC6">
            <w:pPr>
              <w:pStyle w:val="afffffffff9"/>
            </w:pPr>
          </w:p>
        </w:tc>
      </w:tr>
    </w:tbl>
    <w:p w14:paraId="63622427"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058820BC" w14:textId="77777777">
        <w:trPr>
          <w:jc w:val="center"/>
        </w:trPr>
        <w:tc>
          <w:tcPr>
            <w:tcW w:w="557" w:type="dxa"/>
            <w:shd w:val="clear" w:color="auto" w:fill="auto"/>
            <w:vAlign w:val="center"/>
          </w:tcPr>
          <w:p w14:paraId="4711D0CC" w14:textId="77777777" w:rsidR="000B0FC6" w:rsidRDefault="00000000">
            <w:pPr>
              <w:pStyle w:val="afffffffff9"/>
            </w:pPr>
            <w:r>
              <w:rPr>
                <w:rFonts w:hint="eastAsia"/>
              </w:rPr>
              <w:t>16</w:t>
            </w:r>
          </w:p>
        </w:tc>
        <w:tc>
          <w:tcPr>
            <w:tcW w:w="851" w:type="dxa"/>
            <w:shd w:val="clear" w:color="auto" w:fill="auto"/>
            <w:vAlign w:val="center"/>
          </w:tcPr>
          <w:p w14:paraId="1183F9C7" w14:textId="77777777" w:rsidR="000B0FC6" w:rsidRDefault="00000000">
            <w:pPr>
              <w:pStyle w:val="afffffffff9"/>
            </w:pPr>
            <w:r>
              <w:rPr>
                <w:rFonts w:hAnsi="宋体" w:cs="宋体" w:hint="eastAsia"/>
                <w:szCs w:val="18"/>
              </w:rPr>
              <w:t>经营状况（13分）</w:t>
            </w:r>
          </w:p>
        </w:tc>
        <w:tc>
          <w:tcPr>
            <w:tcW w:w="850" w:type="dxa"/>
            <w:shd w:val="clear" w:color="auto" w:fill="auto"/>
            <w:vAlign w:val="center"/>
          </w:tcPr>
          <w:p w14:paraId="0F120EB4"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责任履约</w:t>
            </w:r>
          </w:p>
          <w:p w14:paraId="42CAC6D6" w14:textId="77777777" w:rsidR="000B0FC6" w:rsidRDefault="00000000">
            <w:pPr>
              <w:pStyle w:val="afffffffff9"/>
            </w:pPr>
            <w:r>
              <w:rPr>
                <w:rFonts w:hAnsi="宋体" w:cs="宋体" w:hint="eastAsia"/>
                <w:szCs w:val="18"/>
              </w:rPr>
              <w:t>（9分）</w:t>
            </w:r>
          </w:p>
        </w:tc>
        <w:tc>
          <w:tcPr>
            <w:tcW w:w="851" w:type="dxa"/>
            <w:shd w:val="clear" w:color="auto" w:fill="auto"/>
            <w:vAlign w:val="center"/>
          </w:tcPr>
          <w:p w14:paraId="783AE977"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工资与社保</w:t>
            </w:r>
          </w:p>
          <w:p w14:paraId="071B5F63" w14:textId="77777777" w:rsidR="000B0FC6" w:rsidRDefault="00000000">
            <w:pPr>
              <w:pStyle w:val="afffffffff9"/>
            </w:pPr>
            <w:r>
              <w:rPr>
                <w:rFonts w:hAnsi="宋体" w:cs="宋体" w:hint="eastAsia"/>
                <w:szCs w:val="18"/>
              </w:rPr>
              <w:t>（5分）</w:t>
            </w:r>
          </w:p>
        </w:tc>
        <w:tc>
          <w:tcPr>
            <w:tcW w:w="3118" w:type="dxa"/>
            <w:shd w:val="clear" w:color="auto" w:fill="auto"/>
            <w:vAlign w:val="center"/>
          </w:tcPr>
          <w:p w14:paraId="402714D5" w14:textId="77777777" w:rsidR="000B0FC6" w:rsidRDefault="00000000">
            <w:pPr>
              <w:rPr>
                <w:rFonts w:ascii="宋体" w:hAnsi="宋体" w:cs="宋体" w:hint="eastAsia"/>
                <w:color w:val="000000"/>
                <w:sz w:val="18"/>
                <w:szCs w:val="18"/>
              </w:rPr>
            </w:pPr>
            <w:r>
              <w:rPr>
                <w:rFonts w:ascii="宋体" w:hAnsi="宋体" w:cs="宋体" w:hint="eastAsia"/>
                <w:color w:val="000000"/>
                <w:sz w:val="18"/>
                <w:szCs w:val="18"/>
              </w:rPr>
              <w:t>机构按时足额发放员工工资，依法为员工办理社会保险：</w:t>
            </w:r>
          </w:p>
          <w:p w14:paraId="36570E3D" w14:textId="77777777" w:rsidR="000B0FC6" w:rsidRDefault="00000000">
            <w:pPr>
              <w:widowControl/>
              <w:numPr>
                <w:ilvl w:val="0"/>
                <w:numId w:val="45"/>
              </w:numPr>
              <w:adjustRightInd/>
              <w:spacing w:after="200" w:line="276" w:lineRule="auto"/>
              <w:jc w:val="left"/>
              <w:rPr>
                <w:rFonts w:ascii="宋体" w:hAnsi="宋体" w:cs="宋体" w:hint="eastAsia"/>
                <w:color w:val="000000"/>
                <w:sz w:val="18"/>
                <w:szCs w:val="18"/>
              </w:rPr>
            </w:pPr>
            <w:r>
              <w:rPr>
                <w:rFonts w:ascii="宋体" w:hAnsi="宋体" w:cs="宋体" w:hint="eastAsia"/>
                <w:color w:val="000000"/>
                <w:sz w:val="18"/>
                <w:szCs w:val="18"/>
              </w:rPr>
              <w:t>由区级及以上人力资源和社会保障部门授予关于规范用工、和谐用工等荣誉的，每项1分，满分4分。</w:t>
            </w:r>
          </w:p>
          <w:p w14:paraId="44CA125A" w14:textId="77777777" w:rsidR="000B0FC6" w:rsidRDefault="00000000">
            <w:pPr>
              <w:widowControl/>
              <w:numPr>
                <w:ilvl w:val="0"/>
                <w:numId w:val="45"/>
              </w:numPr>
              <w:adjustRightInd/>
              <w:spacing w:after="200" w:line="276" w:lineRule="auto"/>
              <w:jc w:val="left"/>
              <w:rPr>
                <w:rFonts w:ascii="宋体" w:hAnsi="宋体" w:cs="宋体" w:hint="eastAsia"/>
                <w:color w:val="000000"/>
                <w:sz w:val="18"/>
                <w:szCs w:val="18"/>
              </w:rPr>
            </w:pPr>
            <w:r>
              <w:rPr>
                <w:rFonts w:ascii="宋体" w:hAnsi="宋体" w:cs="宋体" w:hint="eastAsia"/>
                <w:color w:val="000000"/>
                <w:sz w:val="18"/>
                <w:szCs w:val="18"/>
              </w:rPr>
              <w:t>机构近三年无因拖欠员工工资和未依法购买社会保险而被人力资源和社会保障部门处罚的记录或因薪资、社保问题劳动诉讼的则扣5分。</w:t>
            </w:r>
          </w:p>
          <w:p w14:paraId="172ED885" w14:textId="77777777" w:rsidR="000B0FC6" w:rsidRDefault="00000000">
            <w:pPr>
              <w:pStyle w:val="afffffffff9"/>
              <w:jc w:val="both"/>
            </w:pPr>
            <w:r>
              <w:rPr>
                <w:rFonts w:hAnsi="宋体" w:cs="宋体" w:hint="eastAsia"/>
                <w:color w:val="000000"/>
                <w:szCs w:val="18"/>
              </w:rPr>
              <w:t>3.每年组织员工健康检查，依法为员工办理社会保险，与员工100%签订劳动合同，得1分。</w:t>
            </w:r>
          </w:p>
        </w:tc>
        <w:tc>
          <w:tcPr>
            <w:tcW w:w="2268" w:type="dxa"/>
            <w:shd w:val="clear" w:color="auto" w:fill="auto"/>
            <w:vAlign w:val="center"/>
          </w:tcPr>
          <w:p w14:paraId="7B352747" w14:textId="77777777" w:rsidR="000B0FC6" w:rsidRDefault="000B0FC6">
            <w:pPr>
              <w:pStyle w:val="afffffffff9"/>
            </w:pPr>
          </w:p>
        </w:tc>
        <w:tc>
          <w:tcPr>
            <w:tcW w:w="839" w:type="dxa"/>
            <w:shd w:val="clear" w:color="auto" w:fill="auto"/>
            <w:vAlign w:val="center"/>
          </w:tcPr>
          <w:p w14:paraId="4130BB24" w14:textId="77777777" w:rsidR="000B0FC6" w:rsidRDefault="000B0FC6">
            <w:pPr>
              <w:pStyle w:val="afffffffff9"/>
            </w:pPr>
          </w:p>
        </w:tc>
      </w:tr>
      <w:tr w:rsidR="000B0FC6" w14:paraId="56220AF5" w14:textId="77777777">
        <w:trPr>
          <w:jc w:val="center"/>
        </w:trPr>
        <w:tc>
          <w:tcPr>
            <w:tcW w:w="557" w:type="dxa"/>
            <w:shd w:val="clear" w:color="auto" w:fill="auto"/>
            <w:vAlign w:val="center"/>
          </w:tcPr>
          <w:p w14:paraId="525C78CE" w14:textId="77777777" w:rsidR="000B0FC6" w:rsidRDefault="00000000">
            <w:pPr>
              <w:pStyle w:val="afffffffff9"/>
            </w:pPr>
            <w:r>
              <w:rPr>
                <w:rFonts w:hint="eastAsia"/>
              </w:rPr>
              <w:t>17</w:t>
            </w:r>
          </w:p>
        </w:tc>
        <w:tc>
          <w:tcPr>
            <w:tcW w:w="851" w:type="dxa"/>
            <w:shd w:val="clear" w:color="auto" w:fill="auto"/>
            <w:vAlign w:val="center"/>
          </w:tcPr>
          <w:p w14:paraId="40934CA1" w14:textId="77777777" w:rsidR="000B0FC6" w:rsidRDefault="000B0FC6">
            <w:pPr>
              <w:autoSpaceDE w:val="0"/>
              <w:autoSpaceDN w:val="0"/>
              <w:spacing w:line="300" w:lineRule="exact"/>
              <w:jc w:val="center"/>
              <w:rPr>
                <w:rFonts w:ascii="宋体" w:hAnsi="宋体" w:cs="宋体" w:hint="eastAsia"/>
                <w:sz w:val="18"/>
                <w:szCs w:val="18"/>
              </w:rPr>
            </w:pPr>
          </w:p>
          <w:p w14:paraId="6DEF9580"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社会责任</w:t>
            </w:r>
          </w:p>
          <w:p w14:paraId="1B47479D"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(10)</w:t>
            </w:r>
          </w:p>
          <w:p w14:paraId="18930C1B" w14:textId="77777777" w:rsidR="000B0FC6" w:rsidRDefault="000B0FC6">
            <w:pPr>
              <w:pStyle w:val="afffffffff9"/>
            </w:pPr>
          </w:p>
        </w:tc>
        <w:tc>
          <w:tcPr>
            <w:tcW w:w="850" w:type="dxa"/>
            <w:shd w:val="clear" w:color="auto" w:fill="auto"/>
            <w:vAlign w:val="center"/>
          </w:tcPr>
          <w:p w14:paraId="5C4438E1"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社会公益</w:t>
            </w:r>
          </w:p>
          <w:p w14:paraId="4046FE1C" w14:textId="77777777" w:rsidR="000B0FC6" w:rsidRDefault="00000000">
            <w:pPr>
              <w:pStyle w:val="afffffffff9"/>
            </w:pPr>
            <w:r>
              <w:rPr>
                <w:rFonts w:hAnsi="宋体" w:cs="宋体" w:hint="eastAsia"/>
                <w:szCs w:val="18"/>
              </w:rPr>
              <w:t>（10分）</w:t>
            </w:r>
          </w:p>
        </w:tc>
        <w:tc>
          <w:tcPr>
            <w:tcW w:w="851" w:type="dxa"/>
            <w:shd w:val="clear" w:color="auto" w:fill="auto"/>
            <w:vAlign w:val="center"/>
          </w:tcPr>
          <w:p w14:paraId="7E8F4100"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公益慈善</w:t>
            </w:r>
          </w:p>
          <w:p w14:paraId="58BD8C1E"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活动</w:t>
            </w:r>
          </w:p>
          <w:p w14:paraId="7AB5431F"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16DCEF81"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机构参与或组织社会公益活动、志愿服务、捐资助学、扶贫、公益捐助、录用农民工、下岗职工和残疾人：</w:t>
            </w:r>
          </w:p>
          <w:p w14:paraId="34DCE96D"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1.机构年度每参与一次公益活动、志愿服务的记0.5分，满分3分；</w:t>
            </w:r>
          </w:p>
          <w:p w14:paraId="19F3D1F7"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2.机构年度捐资助学、扶贫等公益捐助金额超过1万及以上的得2分；</w:t>
            </w:r>
          </w:p>
          <w:p w14:paraId="39CAC2A1" w14:textId="77777777" w:rsidR="000B0FC6" w:rsidRDefault="00000000">
            <w:pPr>
              <w:pStyle w:val="afffffffff9"/>
              <w:jc w:val="both"/>
            </w:pPr>
            <w:r>
              <w:rPr>
                <w:rFonts w:hAnsi="宋体" w:cs="宋体" w:hint="eastAsia"/>
                <w:szCs w:val="18"/>
              </w:rPr>
              <w:t>3.机构每录用农民工、下岗职工或残疾人并签署劳动合同的记0.5分，本项满分5分，无上述任何活动记录或证明不得分。</w:t>
            </w:r>
          </w:p>
        </w:tc>
        <w:tc>
          <w:tcPr>
            <w:tcW w:w="2268" w:type="dxa"/>
            <w:shd w:val="clear" w:color="auto" w:fill="auto"/>
            <w:vAlign w:val="center"/>
          </w:tcPr>
          <w:p w14:paraId="3299626C" w14:textId="77777777" w:rsidR="000B0FC6" w:rsidRDefault="000B0FC6">
            <w:pPr>
              <w:pStyle w:val="afffffffff9"/>
            </w:pPr>
          </w:p>
        </w:tc>
        <w:tc>
          <w:tcPr>
            <w:tcW w:w="839" w:type="dxa"/>
            <w:shd w:val="clear" w:color="auto" w:fill="auto"/>
            <w:vAlign w:val="center"/>
          </w:tcPr>
          <w:p w14:paraId="41618B19" w14:textId="77777777" w:rsidR="000B0FC6" w:rsidRDefault="000B0FC6">
            <w:pPr>
              <w:pStyle w:val="afffffffff9"/>
            </w:pPr>
          </w:p>
        </w:tc>
      </w:tr>
      <w:tr w:rsidR="000B0FC6" w14:paraId="65A13AD5" w14:textId="77777777">
        <w:trPr>
          <w:jc w:val="center"/>
        </w:trPr>
        <w:tc>
          <w:tcPr>
            <w:tcW w:w="557" w:type="dxa"/>
            <w:shd w:val="clear" w:color="auto" w:fill="auto"/>
            <w:vAlign w:val="center"/>
          </w:tcPr>
          <w:p w14:paraId="730B40C7" w14:textId="77777777" w:rsidR="000B0FC6" w:rsidRDefault="00000000">
            <w:pPr>
              <w:pStyle w:val="afffffffff9"/>
            </w:pPr>
            <w:r>
              <w:rPr>
                <w:rFonts w:hint="eastAsia"/>
              </w:rPr>
              <w:t>18</w:t>
            </w:r>
          </w:p>
        </w:tc>
        <w:tc>
          <w:tcPr>
            <w:tcW w:w="851" w:type="dxa"/>
            <w:shd w:val="clear" w:color="auto" w:fill="auto"/>
            <w:vAlign w:val="center"/>
          </w:tcPr>
          <w:p w14:paraId="11C10217" w14:textId="77777777" w:rsidR="000B0FC6" w:rsidRDefault="00000000">
            <w:pPr>
              <w:pStyle w:val="afffffffff9"/>
            </w:pPr>
            <w:r>
              <w:rPr>
                <w:rFonts w:hAnsi="宋体" w:cs="宋体" w:hint="eastAsia"/>
                <w:szCs w:val="18"/>
              </w:rPr>
              <w:t>创新指标（20分）</w:t>
            </w:r>
          </w:p>
        </w:tc>
        <w:tc>
          <w:tcPr>
            <w:tcW w:w="850" w:type="dxa"/>
            <w:shd w:val="clear" w:color="auto" w:fill="auto"/>
            <w:vAlign w:val="center"/>
          </w:tcPr>
          <w:p w14:paraId="3479E022"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管理创新</w:t>
            </w:r>
          </w:p>
          <w:p w14:paraId="42983F89" w14:textId="77777777" w:rsidR="000B0FC6" w:rsidRDefault="00000000">
            <w:pPr>
              <w:pStyle w:val="afffffffff9"/>
            </w:pPr>
            <w:r>
              <w:rPr>
                <w:rFonts w:hAnsi="宋体" w:cs="宋体" w:hint="eastAsia"/>
                <w:szCs w:val="18"/>
              </w:rPr>
              <w:t>（20分）</w:t>
            </w:r>
          </w:p>
        </w:tc>
        <w:tc>
          <w:tcPr>
            <w:tcW w:w="851" w:type="dxa"/>
            <w:shd w:val="clear" w:color="auto" w:fill="auto"/>
            <w:vAlign w:val="center"/>
          </w:tcPr>
          <w:p w14:paraId="65CA33AC"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提质扩容</w:t>
            </w:r>
          </w:p>
          <w:p w14:paraId="192D4393"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78861C11" w14:textId="77777777" w:rsidR="000B0FC6" w:rsidRDefault="00000000">
            <w:pPr>
              <w:autoSpaceDE w:val="0"/>
              <w:autoSpaceDN w:val="0"/>
              <w:spacing w:line="300" w:lineRule="exact"/>
              <w:rPr>
                <w:rFonts w:ascii="宋体" w:hAnsi="宋体" w:cs="宋体" w:hint="eastAsia"/>
                <w:color w:val="000000"/>
                <w:sz w:val="18"/>
                <w:szCs w:val="18"/>
              </w:rPr>
            </w:pPr>
            <w:r>
              <w:rPr>
                <w:rFonts w:ascii="宋体" w:hAnsi="宋体" w:cs="宋体" w:hint="eastAsia"/>
                <w:color w:val="000000"/>
                <w:sz w:val="18"/>
                <w:szCs w:val="18"/>
              </w:rPr>
              <w:t>机构创新管理、服务水平提升：</w:t>
            </w:r>
          </w:p>
          <w:p w14:paraId="4BEFA4D2" w14:textId="77777777" w:rsidR="000B0FC6" w:rsidRDefault="00000000">
            <w:pPr>
              <w:autoSpaceDE w:val="0"/>
              <w:autoSpaceDN w:val="0"/>
              <w:spacing w:line="300" w:lineRule="exact"/>
              <w:rPr>
                <w:rFonts w:ascii="宋体" w:hAnsi="宋体" w:cs="宋体" w:hint="eastAsia"/>
                <w:color w:val="000000"/>
                <w:sz w:val="18"/>
                <w:szCs w:val="18"/>
              </w:rPr>
            </w:pPr>
            <w:r>
              <w:rPr>
                <w:rFonts w:ascii="宋体" w:hAnsi="宋体" w:cs="宋体" w:hint="eastAsia"/>
                <w:color w:val="000000"/>
                <w:sz w:val="18"/>
                <w:szCs w:val="18"/>
              </w:rPr>
              <w:t>1.近三年内机构获得国家级、省级服务业或家政服务业标准化示范试点加2分、通过示范试点验收加2分；机构标准化近三年内获得市级服务业标准化示范试点加1分、通过示范试点验收加1分；以最高级别为准，不重复计分。</w:t>
            </w:r>
          </w:p>
          <w:p w14:paraId="4392F4D0" w14:textId="77777777" w:rsidR="000B0FC6" w:rsidRDefault="00000000">
            <w:pPr>
              <w:autoSpaceDE w:val="0"/>
              <w:autoSpaceDN w:val="0"/>
              <w:spacing w:line="300" w:lineRule="exact"/>
              <w:rPr>
                <w:rFonts w:ascii="宋体" w:hAnsi="宋体" w:cs="宋体" w:hint="eastAsia"/>
                <w:color w:val="000000"/>
                <w:sz w:val="18"/>
                <w:szCs w:val="18"/>
              </w:rPr>
            </w:pPr>
            <w:r>
              <w:rPr>
                <w:rFonts w:ascii="宋体" w:hAnsi="宋体" w:cs="宋体" w:hint="eastAsia"/>
                <w:color w:val="000000"/>
                <w:sz w:val="18"/>
                <w:szCs w:val="18"/>
              </w:rPr>
              <w:t>2.近三年积极参与国家标准、行业标准、地方（市级）标准、团体标准和社会组织团体标准编写并发布，分别加4分、3分、2分、1分；</w:t>
            </w:r>
          </w:p>
          <w:p w14:paraId="77C6B84F" w14:textId="77777777" w:rsidR="000B0FC6" w:rsidRDefault="00000000">
            <w:pPr>
              <w:pStyle w:val="afffffffff9"/>
              <w:jc w:val="both"/>
            </w:pPr>
            <w:r>
              <w:rPr>
                <w:rFonts w:hAnsi="宋体" w:cs="宋体" w:hint="eastAsia"/>
                <w:color w:val="000000"/>
                <w:szCs w:val="18"/>
              </w:rPr>
              <w:t>3.积极建立健全企业标准体系，在企业标准自我声明平台声明公开并在实际工作中按标准开展工作的加2分。</w:t>
            </w:r>
          </w:p>
        </w:tc>
        <w:tc>
          <w:tcPr>
            <w:tcW w:w="2268" w:type="dxa"/>
            <w:shd w:val="clear" w:color="auto" w:fill="auto"/>
            <w:vAlign w:val="center"/>
          </w:tcPr>
          <w:p w14:paraId="1D99AC5B" w14:textId="77777777" w:rsidR="000B0FC6" w:rsidRDefault="000B0FC6">
            <w:pPr>
              <w:pStyle w:val="afffffffff9"/>
            </w:pPr>
          </w:p>
        </w:tc>
        <w:tc>
          <w:tcPr>
            <w:tcW w:w="839" w:type="dxa"/>
            <w:shd w:val="clear" w:color="auto" w:fill="auto"/>
            <w:vAlign w:val="center"/>
          </w:tcPr>
          <w:p w14:paraId="2B75EA10" w14:textId="77777777" w:rsidR="000B0FC6" w:rsidRDefault="000B0FC6">
            <w:pPr>
              <w:pStyle w:val="afffffffff9"/>
            </w:pPr>
          </w:p>
        </w:tc>
      </w:tr>
    </w:tbl>
    <w:p w14:paraId="755AE11B" w14:textId="77777777" w:rsidR="000B0FC6" w:rsidRDefault="00000000">
      <w:pPr>
        <w:pStyle w:val="afffff5"/>
        <w:pageBreakBefore/>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表A.1  信用等级评价表</w:t>
      </w:r>
      <w:r>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850"/>
        <w:gridCol w:w="851"/>
        <w:gridCol w:w="3118"/>
        <w:gridCol w:w="2268"/>
        <w:gridCol w:w="839"/>
      </w:tblGrid>
      <w:tr w:rsidR="000B0FC6" w14:paraId="6F72DC47" w14:textId="77777777">
        <w:trPr>
          <w:jc w:val="center"/>
        </w:trPr>
        <w:tc>
          <w:tcPr>
            <w:tcW w:w="557" w:type="dxa"/>
            <w:shd w:val="clear" w:color="auto" w:fill="auto"/>
            <w:vAlign w:val="center"/>
          </w:tcPr>
          <w:p w14:paraId="3A7ABFF2" w14:textId="77777777" w:rsidR="000B0FC6" w:rsidRDefault="00000000">
            <w:pPr>
              <w:pStyle w:val="afffffffff9"/>
            </w:pPr>
            <w:r>
              <w:rPr>
                <w:rFonts w:hint="eastAsia"/>
              </w:rPr>
              <w:t>19</w:t>
            </w:r>
          </w:p>
        </w:tc>
        <w:tc>
          <w:tcPr>
            <w:tcW w:w="851" w:type="dxa"/>
            <w:shd w:val="clear" w:color="auto" w:fill="auto"/>
            <w:vAlign w:val="center"/>
          </w:tcPr>
          <w:p w14:paraId="12227990" w14:textId="77777777" w:rsidR="000B0FC6" w:rsidRDefault="00000000">
            <w:pPr>
              <w:pStyle w:val="afffffffff9"/>
            </w:pPr>
            <w:r>
              <w:rPr>
                <w:rFonts w:hAnsi="宋体" w:cs="宋体" w:hint="eastAsia"/>
                <w:szCs w:val="18"/>
              </w:rPr>
              <w:t>创新指标（20分）</w:t>
            </w:r>
          </w:p>
        </w:tc>
        <w:tc>
          <w:tcPr>
            <w:tcW w:w="850" w:type="dxa"/>
            <w:shd w:val="clear" w:color="auto" w:fill="auto"/>
            <w:vAlign w:val="center"/>
          </w:tcPr>
          <w:p w14:paraId="4F9E4A33"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管理创新</w:t>
            </w:r>
          </w:p>
          <w:p w14:paraId="06916BE9" w14:textId="77777777" w:rsidR="000B0FC6" w:rsidRDefault="00000000">
            <w:pPr>
              <w:pStyle w:val="afffffffff9"/>
            </w:pPr>
            <w:r>
              <w:rPr>
                <w:rFonts w:hAnsi="宋体" w:cs="宋体" w:hint="eastAsia"/>
                <w:szCs w:val="18"/>
              </w:rPr>
              <w:t>（20分）</w:t>
            </w:r>
          </w:p>
        </w:tc>
        <w:tc>
          <w:tcPr>
            <w:tcW w:w="851" w:type="dxa"/>
            <w:shd w:val="clear" w:color="auto" w:fill="auto"/>
            <w:vAlign w:val="center"/>
          </w:tcPr>
          <w:p w14:paraId="13E573E8" w14:textId="77777777" w:rsidR="000B0FC6" w:rsidRDefault="00000000">
            <w:pPr>
              <w:autoSpaceDE w:val="0"/>
              <w:autoSpaceDN w:val="0"/>
              <w:spacing w:line="300" w:lineRule="exact"/>
              <w:jc w:val="center"/>
              <w:rPr>
                <w:rFonts w:ascii="宋体" w:hAnsi="宋体" w:cs="宋体" w:hint="eastAsia"/>
                <w:sz w:val="18"/>
                <w:szCs w:val="18"/>
              </w:rPr>
            </w:pPr>
            <w:r>
              <w:rPr>
                <w:rFonts w:ascii="宋体" w:hAnsi="宋体" w:cs="宋体" w:hint="eastAsia"/>
                <w:sz w:val="18"/>
                <w:szCs w:val="18"/>
              </w:rPr>
              <w:t>转型升级</w:t>
            </w:r>
          </w:p>
          <w:p w14:paraId="649C4FD7" w14:textId="77777777" w:rsidR="000B0FC6" w:rsidRDefault="00000000">
            <w:pPr>
              <w:pStyle w:val="afffffffff9"/>
            </w:pPr>
            <w:r>
              <w:rPr>
                <w:rFonts w:hAnsi="宋体" w:cs="宋体" w:hint="eastAsia"/>
                <w:szCs w:val="18"/>
              </w:rPr>
              <w:t>（10分）</w:t>
            </w:r>
          </w:p>
        </w:tc>
        <w:tc>
          <w:tcPr>
            <w:tcW w:w="3118" w:type="dxa"/>
            <w:shd w:val="clear" w:color="auto" w:fill="auto"/>
            <w:vAlign w:val="center"/>
          </w:tcPr>
          <w:p w14:paraId="5BAFCCA9"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机构积极探索符合国家政策的发展路径：</w:t>
            </w:r>
          </w:p>
          <w:p w14:paraId="024B5C45"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1.近三年来机构积极创建并获准产教融合型家政企业加2分；</w:t>
            </w:r>
          </w:p>
          <w:p w14:paraId="201F739F"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2.积极推行并获准认可的员工制家政企业加2分；</w:t>
            </w:r>
          </w:p>
          <w:p w14:paraId="71A36936"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3.积极举办家政服务类职业院校加2分；</w:t>
            </w:r>
          </w:p>
          <w:p w14:paraId="25083448" w14:textId="77777777" w:rsidR="000B0FC6" w:rsidRDefault="00000000">
            <w:pPr>
              <w:autoSpaceDE w:val="0"/>
              <w:autoSpaceDN w:val="0"/>
              <w:spacing w:line="300" w:lineRule="exact"/>
              <w:rPr>
                <w:rFonts w:ascii="宋体" w:hAnsi="宋体" w:cs="宋体" w:hint="eastAsia"/>
                <w:sz w:val="18"/>
                <w:szCs w:val="18"/>
              </w:rPr>
            </w:pPr>
            <w:r>
              <w:rPr>
                <w:rFonts w:ascii="宋体" w:hAnsi="宋体" w:cs="宋体" w:hint="eastAsia"/>
                <w:sz w:val="18"/>
                <w:szCs w:val="18"/>
              </w:rPr>
              <w:t>4.积极参保雇主责任保险或为员工投保意外伤害保险、职业责任保险、家政服务责任保险、意外伤害保险等任一项加2分；</w:t>
            </w:r>
          </w:p>
          <w:p w14:paraId="46CA64C7" w14:textId="77777777" w:rsidR="000B0FC6" w:rsidRDefault="00000000">
            <w:pPr>
              <w:pStyle w:val="afffffffff9"/>
              <w:jc w:val="both"/>
            </w:pPr>
            <w:r>
              <w:rPr>
                <w:rFonts w:hAnsi="宋体" w:cs="宋体" w:hint="eastAsia"/>
                <w:szCs w:val="18"/>
              </w:rPr>
              <w:t>5.积极参加创建提质扩容、家政进社区、产教融合荣誉的加2分。</w:t>
            </w:r>
          </w:p>
        </w:tc>
        <w:tc>
          <w:tcPr>
            <w:tcW w:w="2268" w:type="dxa"/>
            <w:shd w:val="clear" w:color="auto" w:fill="auto"/>
            <w:vAlign w:val="center"/>
          </w:tcPr>
          <w:p w14:paraId="5D891017" w14:textId="77777777" w:rsidR="000B0FC6" w:rsidRDefault="000B0FC6">
            <w:pPr>
              <w:pStyle w:val="afffffffff9"/>
            </w:pPr>
          </w:p>
        </w:tc>
        <w:tc>
          <w:tcPr>
            <w:tcW w:w="839" w:type="dxa"/>
            <w:shd w:val="clear" w:color="auto" w:fill="auto"/>
            <w:vAlign w:val="center"/>
          </w:tcPr>
          <w:p w14:paraId="6E3B2E79" w14:textId="77777777" w:rsidR="000B0FC6" w:rsidRDefault="000B0FC6">
            <w:pPr>
              <w:pStyle w:val="afffffffff9"/>
            </w:pPr>
          </w:p>
        </w:tc>
      </w:tr>
    </w:tbl>
    <w:p w14:paraId="2479879B" w14:textId="77777777" w:rsidR="000B0FC6" w:rsidRDefault="000B0FC6">
      <w:pPr>
        <w:pStyle w:val="afffff5"/>
        <w:ind w:firstLine="420"/>
      </w:pPr>
    </w:p>
    <w:p w14:paraId="655409DE" w14:textId="77777777" w:rsidR="000B0FC6" w:rsidRDefault="000B0FC6">
      <w:pPr>
        <w:pStyle w:val="afffff5"/>
        <w:ind w:firstLine="420"/>
        <w:sectPr w:rsidR="000B0FC6">
          <w:pgSz w:w="11906" w:h="16838"/>
          <w:pgMar w:top="1928" w:right="1134" w:bottom="1134" w:left="1134" w:header="1418" w:footer="1134" w:gutter="284"/>
          <w:cols w:space="425"/>
          <w:formProt w:val="0"/>
          <w:docGrid w:type="lines" w:linePitch="312"/>
        </w:sectPr>
      </w:pPr>
    </w:p>
    <w:p w14:paraId="640B6B34" w14:textId="77777777" w:rsidR="000B0FC6" w:rsidRDefault="000B0FC6">
      <w:pPr>
        <w:pStyle w:val="af8"/>
        <w:rPr>
          <w:rFonts w:hint="eastAsia"/>
          <w:vanish w:val="0"/>
        </w:rPr>
      </w:pPr>
    </w:p>
    <w:p w14:paraId="251C96C3" w14:textId="77777777" w:rsidR="000B0FC6" w:rsidRDefault="000B0FC6">
      <w:pPr>
        <w:pStyle w:val="afe"/>
        <w:rPr>
          <w:vanish w:val="0"/>
        </w:rPr>
      </w:pPr>
    </w:p>
    <w:p w14:paraId="54D08DC1" w14:textId="77777777" w:rsidR="000B0FC6" w:rsidRDefault="00000000">
      <w:pPr>
        <w:pStyle w:val="aff3"/>
        <w:spacing w:after="156"/>
      </w:pPr>
      <w:r>
        <w:br/>
      </w:r>
      <w:bookmarkStart w:id="68" w:name="_Toc180343123"/>
      <w:r>
        <w:rPr>
          <w:rFonts w:hint="eastAsia"/>
        </w:rPr>
        <w:t>（资料性）</w:t>
      </w:r>
      <w:r>
        <w:br/>
      </w:r>
      <w:r>
        <w:rPr>
          <w:rFonts w:hint="eastAsia"/>
        </w:rPr>
        <w:t>信用等级评价申请书</w:t>
      </w:r>
      <w:bookmarkEnd w:id="68"/>
    </w:p>
    <w:p w14:paraId="5FDB19ED" w14:textId="77777777" w:rsidR="000B0FC6" w:rsidRDefault="00000000">
      <w:pPr>
        <w:pStyle w:val="afffff5"/>
        <w:ind w:firstLine="420"/>
      </w:pPr>
      <w:r>
        <w:rPr>
          <w:rFonts w:hint="eastAsia"/>
        </w:rPr>
        <w:t>信用等级评价申请书参见表B.1。</w:t>
      </w:r>
    </w:p>
    <w:p w14:paraId="737E79C1" w14:textId="77777777" w:rsidR="000B0FC6" w:rsidRDefault="00000000">
      <w:pPr>
        <w:pStyle w:val="aff"/>
        <w:spacing w:before="156" w:after="156"/>
      </w:pPr>
      <w:r>
        <w:rPr>
          <w:rFonts w:hint="eastAsia"/>
        </w:rPr>
        <w:t>信用等级评价申请书</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8"/>
        <w:gridCol w:w="1559"/>
        <w:gridCol w:w="3059"/>
        <w:gridCol w:w="1335"/>
        <w:gridCol w:w="2403"/>
      </w:tblGrid>
      <w:tr w:rsidR="000B0FC6" w14:paraId="0E1755AD" w14:textId="77777777">
        <w:trPr>
          <w:tblHeader/>
          <w:jc w:val="center"/>
        </w:trPr>
        <w:tc>
          <w:tcPr>
            <w:tcW w:w="988" w:type="dxa"/>
            <w:vMerge w:val="restart"/>
            <w:tcBorders>
              <w:top w:val="single" w:sz="4" w:space="0" w:color="auto"/>
              <w:left w:val="single" w:sz="4" w:space="0" w:color="auto"/>
            </w:tcBorders>
            <w:shd w:val="clear" w:color="auto" w:fill="auto"/>
            <w:vAlign w:val="center"/>
          </w:tcPr>
          <w:p w14:paraId="5611C717" w14:textId="77777777" w:rsidR="000B0FC6" w:rsidRDefault="000B0FC6">
            <w:pPr>
              <w:pStyle w:val="afffffffff9"/>
            </w:pPr>
          </w:p>
          <w:p w14:paraId="030F9F71" w14:textId="77777777" w:rsidR="000B0FC6" w:rsidRDefault="00000000">
            <w:pPr>
              <w:pStyle w:val="afffffffff9"/>
            </w:pPr>
            <w:r>
              <w:rPr>
                <w:rFonts w:hint="eastAsia"/>
              </w:rPr>
              <w:t>机构</w:t>
            </w:r>
          </w:p>
          <w:p w14:paraId="09645C9D" w14:textId="77777777" w:rsidR="000B0FC6" w:rsidRDefault="00000000">
            <w:pPr>
              <w:pStyle w:val="afffffffff9"/>
            </w:pPr>
            <w:r>
              <w:rPr>
                <w:rFonts w:hint="eastAsia"/>
              </w:rPr>
              <w:t>基本</w:t>
            </w:r>
          </w:p>
          <w:p w14:paraId="6A41AD1B" w14:textId="77777777" w:rsidR="000B0FC6" w:rsidRDefault="00000000">
            <w:pPr>
              <w:pStyle w:val="afffffffff9"/>
            </w:pPr>
            <w:r>
              <w:rPr>
                <w:rFonts w:hint="eastAsia"/>
              </w:rPr>
              <w:t>信息</w:t>
            </w:r>
          </w:p>
          <w:p w14:paraId="749ACCDF" w14:textId="77777777" w:rsidR="000B0FC6" w:rsidRDefault="000B0FC6">
            <w:pPr>
              <w:pStyle w:val="afffffffff9"/>
            </w:pPr>
          </w:p>
        </w:tc>
        <w:tc>
          <w:tcPr>
            <w:tcW w:w="1559" w:type="dxa"/>
            <w:tcBorders>
              <w:top w:val="single" w:sz="4" w:space="0" w:color="auto"/>
              <w:bottom w:val="single" w:sz="4" w:space="0" w:color="auto"/>
            </w:tcBorders>
            <w:shd w:val="clear" w:color="auto" w:fill="auto"/>
            <w:vAlign w:val="center"/>
          </w:tcPr>
          <w:p w14:paraId="71B28364" w14:textId="77777777" w:rsidR="000B0FC6" w:rsidRDefault="00000000">
            <w:pPr>
              <w:pStyle w:val="afffffffff9"/>
            </w:pPr>
            <w:r>
              <w:rPr>
                <w:rFonts w:hint="eastAsia"/>
              </w:rPr>
              <w:t>机构名称</w:t>
            </w:r>
          </w:p>
        </w:tc>
        <w:tc>
          <w:tcPr>
            <w:tcW w:w="3059" w:type="dxa"/>
            <w:tcBorders>
              <w:top w:val="single" w:sz="4" w:space="0" w:color="auto"/>
              <w:bottom w:val="single" w:sz="4" w:space="0" w:color="auto"/>
            </w:tcBorders>
            <w:shd w:val="clear" w:color="auto" w:fill="auto"/>
            <w:vAlign w:val="center"/>
          </w:tcPr>
          <w:p w14:paraId="6867813F" w14:textId="77777777" w:rsidR="000B0FC6" w:rsidRDefault="000B0FC6">
            <w:pPr>
              <w:pStyle w:val="afffffffff9"/>
            </w:pPr>
          </w:p>
        </w:tc>
        <w:tc>
          <w:tcPr>
            <w:tcW w:w="1335" w:type="dxa"/>
            <w:tcBorders>
              <w:top w:val="single" w:sz="4" w:space="0" w:color="auto"/>
              <w:bottom w:val="single" w:sz="4" w:space="0" w:color="auto"/>
            </w:tcBorders>
            <w:shd w:val="clear" w:color="auto" w:fill="auto"/>
            <w:vAlign w:val="center"/>
          </w:tcPr>
          <w:p w14:paraId="65D639B5" w14:textId="77777777" w:rsidR="000B0FC6" w:rsidRDefault="00000000">
            <w:pPr>
              <w:pStyle w:val="afffffffff9"/>
            </w:pPr>
            <w:r>
              <w:rPr>
                <w:szCs w:val="18"/>
              </w:rPr>
              <w:t>纳税人识别号</w:t>
            </w:r>
          </w:p>
        </w:tc>
        <w:tc>
          <w:tcPr>
            <w:tcW w:w="2403" w:type="dxa"/>
            <w:tcBorders>
              <w:top w:val="single" w:sz="4" w:space="0" w:color="auto"/>
              <w:bottom w:val="single" w:sz="4" w:space="0" w:color="auto"/>
              <w:right w:val="single" w:sz="4" w:space="0" w:color="auto"/>
            </w:tcBorders>
            <w:shd w:val="clear" w:color="auto" w:fill="auto"/>
            <w:vAlign w:val="center"/>
          </w:tcPr>
          <w:p w14:paraId="6670BD34" w14:textId="77777777" w:rsidR="000B0FC6" w:rsidRDefault="000B0FC6">
            <w:pPr>
              <w:pStyle w:val="afffffffff9"/>
            </w:pPr>
          </w:p>
        </w:tc>
      </w:tr>
      <w:tr w:rsidR="000B0FC6" w14:paraId="58001FE1" w14:textId="77777777">
        <w:trPr>
          <w:jc w:val="center"/>
        </w:trPr>
        <w:tc>
          <w:tcPr>
            <w:tcW w:w="988" w:type="dxa"/>
            <w:vMerge/>
            <w:tcBorders>
              <w:left w:val="single" w:sz="4" w:space="0" w:color="auto"/>
            </w:tcBorders>
            <w:shd w:val="clear" w:color="auto" w:fill="auto"/>
            <w:vAlign w:val="center"/>
          </w:tcPr>
          <w:p w14:paraId="303E82E6" w14:textId="77777777" w:rsidR="000B0FC6" w:rsidRDefault="000B0FC6">
            <w:pPr>
              <w:pStyle w:val="afffffffff9"/>
            </w:pPr>
          </w:p>
        </w:tc>
        <w:tc>
          <w:tcPr>
            <w:tcW w:w="1559" w:type="dxa"/>
            <w:tcBorders>
              <w:top w:val="single" w:sz="4" w:space="0" w:color="auto"/>
            </w:tcBorders>
            <w:shd w:val="clear" w:color="auto" w:fill="auto"/>
            <w:vAlign w:val="center"/>
          </w:tcPr>
          <w:p w14:paraId="69307C1B" w14:textId="77777777" w:rsidR="000B0FC6" w:rsidRDefault="00000000">
            <w:pPr>
              <w:pStyle w:val="afffffffff9"/>
            </w:pPr>
            <w:r>
              <w:rPr>
                <w:rFonts w:hint="eastAsia"/>
                <w:szCs w:val="18"/>
              </w:rPr>
              <w:t>法人</w:t>
            </w:r>
            <w:r>
              <w:rPr>
                <w:szCs w:val="18"/>
              </w:rPr>
              <w:t>姓名</w:t>
            </w:r>
          </w:p>
        </w:tc>
        <w:tc>
          <w:tcPr>
            <w:tcW w:w="3059" w:type="dxa"/>
            <w:tcBorders>
              <w:top w:val="single" w:sz="4" w:space="0" w:color="auto"/>
            </w:tcBorders>
            <w:shd w:val="clear" w:color="auto" w:fill="auto"/>
            <w:vAlign w:val="center"/>
          </w:tcPr>
          <w:p w14:paraId="04160DC0" w14:textId="77777777" w:rsidR="000B0FC6" w:rsidRDefault="000B0FC6">
            <w:pPr>
              <w:pStyle w:val="afffffffff9"/>
            </w:pPr>
          </w:p>
        </w:tc>
        <w:tc>
          <w:tcPr>
            <w:tcW w:w="1335" w:type="dxa"/>
            <w:tcBorders>
              <w:top w:val="single" w:sz="4" w:space="0" w:color="auto"/>
            </w:tcBorders>
            <w:shd w:val="clear" w:color="auto" w:fill="auto"/>
            <w:vAlign w:val="center"/>
          </w:tcPr>
          <w:p w14:paraId="5D1A2E7A" w14:textId="77777777" w:rsidR="000B0FC6" w:rsidRDefault="00000000">
            <w:pPr>
              <w:pStyle w:val="afffffffff9"/>
            </w:pPr>
            <w:r>
              <w:rPr>
                <w:szCs w:val="18"/>
              </w:rPr>
              <w:t>联系电话</w:t>
            </w:r>
          </w:p>
        </w:tc>
        <w:tc>
          <w:tcPr>
            <w:tcW w:w="2403" w:type="dxa"/>
            <w:tcBorders>
              <w:top w:val="single" w:sz="4" w:space="0" w:color="auto"/>
            </w:tcBorders>
            <w:shd w:val="clear" w:color="auto" w:fill="auto"/>
            <w:vAlign w:val="center"/>
          </w:tcPr>
          <w:p w14:paraId="5075F335" w14:textId="77777777" w:rsidR="000B0FC6" w:rsidRDefault="000B0FC6">
            <w:pPr>
              <w:pStyle w:val="afffffffff9"/>
            </w:pPr>
          </w:p>
        </w:tc>
      </w:tr>
      <w:tr w:rsidR="000B0FC6" w14:paraId="4FEA6902" w14:textId="77777777">
        <w:trPr>
          <w:jc w:val="center"/>
        </w:trPr>
        <w:tc>
          <w:tcPr>
            <w:tcW w:w="988" w:type="dxa"/>
            <w:vMerge/>
            <w:tcBorders>
              <w:left w:val="single" w:sz="4" w:space="0" w:color="auto"/>
            </w:tcBorders>
            <w:shd w:val="clear" w:color="auto" w:fill="auto"/>
            <w:vAlign w:val="center"/>
          </w:tcPr>
          <w:p w14:paraId="17D3DC99" w14:textId="77777777" w:rsidR="000B0FC6" w:rsidRDefault="000B0FC6">
            <w:pPr>
              <w:pStyle w:val="afffffffff9"/>
            </w:pPr>
          </w:p>
        </w:tc>
        <w:tc>
          <w:tcPr>
            <w:tcW w:w="1559" w:type="dxa"/>
            <w:shd w:val="clear" w:color="auto" w:fill="auto"/>
            <w:vAlign w:val="center"/>
          </w:tcPr>
          <w:p w14:paraId="35C2959A" w14:textId="77777777" w:rsidR="000B0FC6" w:rsidRDefault="00000000">
            <w:pPr>
              <w:pStyle w:val="afffffffff9"/>
            </w:pPr>
            <w:r>
              <w:rPr>
                <w:rFonts w:hint="eastAsia"/>
                <w:szCs w:val="18"/>
              </w:rPr>
              <w:t>负责人</w:t>
            </w:r>
            <w:r>
              <w:rPr>
                <w:szCs w:val="18"/>
              </w:rPr>
              <w:t>联系人</w:t>
            </w:r>
          </w:p>
        </w:tc>
        <w:tc>
          <w:tcPr>
            <w:tcW w:w="3059" w:type="dxa"/>
            <w:shd w:val="clear" w:color="auto" w:fill="auto"/>
            <w:vAlign w:val="center"/>
          </w:tcPr>
          <w:p w14:paraId="04F1FB62" w14:textId="77777777" w:rsidR="000B0FC6" w:rsidRDefault="000B0FC6">
            <w:pPr>
              <w:pStyle w:val="afffffffff9"/>
            </w:pPr>
          </w:p>
        </w:tc>
        <w:tc>
          <w:tcPr>
            <w:tcW w:w="1335" w:type="dxa"/>
            <w:shd w:val="clear" w:color="auto" w:fill="auto"/>
            <w:vAlign w:val="center"/>
          </w:tcPr>
          <w:p w14:paraId="52458830" w14:textId="77777777" w:rsidR="000B0FC6" w:rsidRDefault="00000000">
            <w:pPr>
              <w:pStyle w:val="afffffffff9"/>
            </w:pPr>
            <w:r>
              <w:rPr>
                <w:szCs w:val="18"/>
              </w:rPr>
              <w:t>联系电话</w:t>
            </w:r>
          </w:p>
        </w:tc>
        <w:tc>
          <w:tcPr>
            <w:tcW w:w="2403" w:type="dxa"/>
            <w:shd w:val="clear" w:color="auto" w:fill="auto"/>
            <w:vAlign w:val="center"/>
          </w:tcPr>
          <w:p w14:paraId="50866C02" w14:textId="77777777" w:rsidR="000B0FC6" w:rsidRDefault="000B0FC6">
            <w:pPr>
              <w:pStyle w:val="afffffffff9"/>
            </w:pPr>
          </w:p>
        </w:tc>
      </w:tr>
      <w:tr w:rsidR="000B0FC6" w14:paraId="076655E5" w14:textId="77777777">
        <w:trPr>
          <w:jc w:val="center"/>
        </w:trPr>
        <w:tc>
          <w:tcPr>
            <w:tcW w:w="988" w:type="dxa"/>
            <w:vMerge/>
            <w:tcBorders>
              <w:left w:val="single" w:sz="4" w:space="0" w:color="auto"/>
            </w:tcBorders>
            <w:shd w:val="clear" w:color="auto" w:fill="auto"/>
            <w:vAlign w:val="center"/>
          </w:tcPr>
          <w:p w14:paraId="6ECB5B39" w14:textId="77777777" w:rsidR="000B0FC6" w:rsidRDefault="000B0FC6">
            <w:pPr>
              <w:pStyle w:val="afffffffff9"/>
            </w:pPr>
          </w:p>
        </w:tc>
        <w:tc>
          <w:tcPr>
            <w:tcW w:w="1559" w:type="dxa"/>
            <w:shd w:val="clear" w:color="auto" w:fill="auto"/>
            <w:vAlign w:val="center"/>
          </w:tcPr>
          <w:p w14:paraId="0A779052" w14:textId="77777777" w:rsidR="000B0FC6" w:rsidRDefault="00000000">
            <w:pPr>
              <w:pStyle w:val="afffffffff9"/>
            </w:pPr>
            <w:r>
              <w:rPr>
                <w:szCs w:val="18"/>
              </w:rPr>
              <w:t>单位地址</w:t>
            </w:r>
          </w:p>
        </w:tc>
        <w:tc>
          <w:tcPr>
            <w:tcW w:w="3059" w:type="dxa"/>
            <w:shd w:val="clear" w:color="auto" w:fill="auto"/>
            <w:vAlign w:val="center"/>
          </w:tcPr>
          <w:p w14:paraId="27E861F2" w14:textId="77777777" w:rsidR="000B0FC6" w:rsidRDefault="000B0FC6">
            <w:pPr>
              <w:pStyle w:val="afffffffff9"/>
            </w:pPr>
          </w:p>
        </w:tc>
        <w:tc>
          <w:tcPr>
            <w:tcW w:w="1335" w:type="dxa"/>
            <w:shd w:val="clear" w:color="auto" w:fill="auto"/>
            <w:vAlign w:val="center"/>
          </w:tcPr>
          <w:p w14:paraId="190257AF" w14:textId="77777777" w:rsidR="000B0FC6" w:rsidRDefault="000B0FC6">
            <w:pPr>
              <w:pStyle w:val="afffffffff9"/>
            </w:pPr>
          </w:p>
        </w:tc>
        <w:tc>
          <w:tcPr>
            <w:tcW w:w="2403" w:type="dxa"/>
            <w:shd w:val="clear" w:color="auto" w:fill="auto"/>
            <w:vAlign w:val="center"/>
          </w:tcPr>
          <w:p w14:paraId="09EA9517" w14:textId="77777777" w:rsidR="000B0FC6" w:rsidRDefault="000B0FC6">
            <w:pPr>
              <w:pStyle w:val="afffffffff9"/>
            </w:pPr>
          </w:p>
        </w:tc>
      </w:tr>
      <w:tr w:rsidR="000B0FC6" w14:paraId="56FCFEAA" w14:textId="77777777">
        <w:trPr>
          <w:trHeight w:val="514"/>
          <w:jc w:val="center"/>
        </w:trPr>
        <w:tc>
          <w:tcPr>
            <w:tcW w:w="988" w:type="dxa"/>
            <w:vMerge/>
            <w:tcBorders>
              <w:left w:val="single" w:sz="4" w:space="0" w:color="auto"/>
            </w:tcBorders>
            <w:shd w:val="clear" w:color="auto" w:fill="auto"/>
            <w:vAlign w:val="center"/>
          </w:tcPr>
          <w:p w14:paraId="7BF9F10E" w14:textId="77777777" w:rsidR="000B0FC6" w:rsidRDefault="000B0FC6">
            <w:pPr>
              <w:pStyle w:val="afffffffff9"/>
            </w:pPr>
          </w:p>
        </w:tc>
        <w:tc>
          <w:tcPr>
            <w:tcW w:w="8356" w:type="dxa"/>
            <w:gridSpan w:val="4"/>
            <w:shd w:val="clear" w:color="auto" w:fill="auto"/>
            <w:vAlign w:val="center"/>
          </w:tcPr>
          <w:p w14:paraId="3EA18F23" w14:textId="77777777" w:rsidR="000B0FC6" w:rsidRDefault="00000000">
            <w:pPr>
              <w:pStyle w:val="afffffffff9"/>
            </w:pPr>
            <w:r>
              <w:rPr>
                <w:rFonts w:ascii="Times New Roman" w:hint="eastAsia"/>
                <w:szCs w:val="18"/>
              </w:rPr>
              <w:sym w:font="Wingdings" w:char="00A8"/>
            </w:r>
            <w:r>
              <w:rPr>
                <w:rFonts w:ascii="Times New Roman" w:hint="eastAsia"/>
                <w:szCs w:val="18"/>
              </w:rPr>
              <w:t xml:space="preserve"> </w:t>
            </w:r>
            <w:r>
              <w:rPr>
                <w:rFonts w:ascii="Times New Roman" w:hint="eastAsia"/>
                <w:szCs w:val="18"/>
              </w:rPr>
              <w:t>首次</w:t>
            </w:r>
            <w:r>
              <w:rPr>
                <w:rFonts w:ascii="Times New Roman" w:hint="eastAsia"/>
                <w:szCs w:val="18"/>
              </w:rPr>
              <w:t xml:space="preserve">       </w:t>
            </w:r>
            <w:r>
              <w:rPr>
                <w:rFonts w:ascii="Times New Roman" w:hint="eastAsia"/>
                <w:szCs w:val="18"/>
              </w:rPr>
              <w:sym w:font="Wingdings" w:char="00A8"/>
            </w:r>
            <w:r>
              <w:rPr>
                <w:rFonts w:ascii="Times New Roman" w:hint="eastAsia"/>
                <w:szCs w:val="18"/>
              </w:rPr>
              <w:t xml:space="preserve"> </w:t>
            </w:r>
            <w:r>
              <w:rPr>
                <w:rFonts w:ascii="Times New Roman" w:hint="eastAsia"/>
                <w:szCs w:val="18"/>
              </w:rPr>
              <w:t>复审</w:t>
            </w:r>
            <w:r>
              <w:rPr>
                <w:rFonts w:ascii="Times New Roman" w:hint="eastAsia"/>
                <w:szCs w:val="18"/>
              </w:rPr>
              <w:t xml:space="preserve">    </w:t>
            </w:r>
            <w:r>
              <w:rPr>
                <w:rFonts w:ascii="Times New Roman" w:hint="eastAsia"/>
                <w:szCs w:val="18"/>
              </w:rPr>
              <w:sym w:font="Wingdings" w:char="00A8"/>
            </w:r>
            <w:r>
              <w:rPr>
                <w:rFonts w:ascii="Times New Roman" w:hint="eastAsia"/>
                <w:szCs w:val="18"/>
              </w:rPr>
              <w:t xml:space="preserve"> </w:t>
            </w:r>
            <w:r>
              <w:rPr>
                <w:rFonts w:ascii="Times New Roman" w:hint="eastAsia"/>
                <w:szCs w:val="18"/>
              </w:rPr>
              <w:t>升级</w:t>
            </w:r>
            <w:r>
              <w:rPr>
                <w:rFonts w:ascii="Times New Roman" w:hint="eastAsia"/>
                <w:szCs w:val="18"/>
              </w:rPr>
              <w:t xml:space="preserve">     </w:t>
            </w:r>
            <w:r>
              <w:rPr>
                <w:rFonts w:ascii="Times New Roman" w:hint="eastAsia"/>
                <w:szCs w:val="18"/>
              </w:rPr>
              <w:sym w:font="Wingdings" w:char="00A8"/>
            </w:r>
            <w:r>
              <w:rPr>
                <w:rFonts w:ascii="Times New Roman" w:hint="eastAsia"/>
                <w:szCs w:val="18"/>
              </w:rPr>
              <w:t xml:space="preserve"> </w:t>
            </w:r>
            <w:r>
              <w:rPr>
                <w:rFonts w:ascii="Times New Roman" w:hint="eastAsia"/>
                <w:szCs w:val="18"/>
              </w:rPr>
              <w:t>移出黑名单</w:t>
            </w:r>
          </w:p>
        </w:tc>
      </w:tr>
      <w:tr w:rsidR="000B0FC6" w14:paraId="619C91B7" w14:textId="77777777">
        <w:trPr>
          <w:trHeight w:val="3966"/>
          <w:jc w:val="center"/>
        </w:trPr>
        <w:tc>
          <w:tcPr>
            <w:tcW w:w="988" w:type="dxa"/>
            <w:shd w:val="clear" w:color="auto" w:fill="auto"/>
            <w:vAlign w:val="center"/>
          </w:tcPr>
          <w:p w14:paraId="42C2AE81" w14:textId="77777777" w:rsidR="000B0FC6" w:rsidRDefault="00000000">
            <w:pPr>
              <w:pStyle w:val="afffffffff9"/>
            </w:pPr>
            <w:r>
              <w:rPr>
                <w:rFonts w:hint="eastAsia"/>
              </w:rPr>
              <w:t>机</w:t>
            </w:r>
          </w:p>
          <w:p w14:paraId="41AD502C" w14:textId="77777777" w:rsidR="000B0FC6" w:rsidRDefault="00000000">
            <w:pPr>
              <w:pStyle w:val="afffffffff9"/>
            </w:pPr>
            <w:r>
              <w:rPr>
                <w:rFonts w:hint="eastAsia"/>
              </w:rPr>
              <w:t>构</w:t>
            </w:r>
          </w:p>
          <w:p w14:paraId="30E98280" w14:textId="77777777" w:rsidR="000B0FC6" w:rsidRDefault="00000000">
            <w:pPr>
              <w:pStyle w:val="afffffffff9"/>
            </w:pPr>
            <w:r>
              <w:rPr>
                <w:rFonts w:hint="eastAsia"/>
              </w:rPr>
              <w:t>概</w:t>
            </w:r>
          </w:p>
          <w:p w14:paraId="09402C2A" w14:textId="77777777" w:rsidR="000B0FC6" w:rsidRDefault="00000000">
            <w:pPr>
              <w:pStyle w:val="afffffffff9"/>
            </w:pPr>
            <w:r>
              <w:rPr>
                <w:rFonts w:hint="eastAsia"/>
              </w:rPr>
              <w:t>况</w:t>
            </w:r>
          </w:p>
        </w:tc>
        <w:tc>
          <w:tcPr>
            <w:tcW w:w="8356" w:type="dxa"/>
            <w:gridSpan w:val="4"/>
            <w:shd w:val="clear" w:color="auto" w:fill="auto"/>
            <w:vAlign w:val="center"/>
          </w:tcPr>
          <w:p w14:paraId="7DEAFB8E" w14:textId="77777777" w:rsidR="000B0FC6" w:rsidRDefault="000B0FC6">
            <w:pPr>
              <w:pStyle w:val="afffffffff9"/>
              <w:jc w:val="both"/>
            </w:pPr>
          </w:p>
          <w:p w14:paraId="3AC16E8C" w14:textId="77777777" w:rsidR="000B0FC6" w:rsidRDefault="000B0FC6">
            <w:pPr>
              <w:pStyle w:val="afffffffff9"/>
              <w:jc w:val="both"/>
            </w:pPr>
          </w:p>
          <w:p w14:paraId="29BAC35B" w14:textId="77777777" w:rsidR="000B0FC6" w:rsidRDefault="000B0FC6">
            <w:pPr>
              <w:pStyle w:val="afffffffff9"/>
              <w:jc w:val="both"/>
            </w:pPr>
          </w:p>
          <w:p w14:paraId="7CE5535F" w14:textId="77777777" w:rsidR="000B0FC6" w:rsidRDefault="000B0FC6">
            <w:pPr>
              <w:pStyle w:val="afffffffff9"/>
              <w:jc w:val="both"/>
            </w:pPr>
          </w:p>
          <w:p w14:paraId="04BC5123" w14:textId="77777777" w:rsidR="000B0FC6" w:rsidRDefault="000B0FC6">
            <w:pPr>
              <w:pStyle w:val="afffffffff9"/>
              <w:jc w:val="both"/>
            </w:pPr>
          </w:p>
          <w:p w14:paraId="4781554D" w14:textId="77777777" w:rsidR="000B0FC6" w:rsidRDefault="000B0FC6">
            <w:pPr>
              <w:pStyle w:val="afffffffff9"/>
              <w:jc w:val="both"/>
            </w:pPr>
          </w:p>
          <w:p w14:paraId="47B23D8B" w14:textId="77777777" w:rsidR="000B0FC6" w:rsidRDefault="000B0FC6">
            <w:pPr>
              <w:pStyle w:val="afffffffff9"/>
              <w:jc w:val="both"/>
            </w:pPr>
          </w:p>
          <w:p w14:paraId="1BEFDDC8" w14:textId="77777777" w:rsidR="000B0FC6" w:rsidRDefault="000B0FC6">
            <w:pPr>
              <w:pStyle w:val="afffffffff9"/>
              <w:jc w:val="both"/>
            </w:pPr>
          </w:p>
          <w:p w14:paraId="5C1C04CA" w14:textId="77777777" w:rsidR="000B0FC6" w:rsidRDefault="000B0FC6">
            <w:pPr>
              <w:pStyle w:val="afffffffff9"/>
              <w:jc w:val="both"/>
            </w:pPr>
          </w:p>
          <w:p w14:paraId="39F0AFFF" w14:textId="77777777" w:rsidR="000B0FC6" w:rsidRDefault="00000000">
            <w:pPr>
              <w:pStyle w:val="afffffffff9"/>
              <w:jc w:val="both"/>
            </w:pPr>
            <w:r>
              <w:t>（</w:t>
            </w:r>
            <w:r>
              <w:rPr>
                <w:rFonts w:hint="eastAsia"/>
              </w:rPr>
              <w:t>8</w:t>
            </w:r>
            <w:r>
              <w:t>00 字</w:t>
            </w:r>
            <w:r>
              <w:rPr>
                <w:rFonts w:hint="eastAsia"/>
              </w:rPr>
              <w:t>以内</w:t>
            </w:r>
            <w:r>
              <w:t>）</w:t>
            </w:r>
          </w:p>
        </w:tc>
      </w:tr>
      <w:tr w:rsidR="000B0FC6" w14:paraId="7BB925A3" w14:textId="77777777">
        <w:trPr>
          <w:jc w:val="center"/>
        </w:trPr>
        <w:tc>
          <w:tcPr>
            <w:tcW w:w="988" w:type="dxa"/>
            <w:shd w:val="clear" w:color="auto" w:fill="auto"/>
            <w:vAlign w:val="center"/>
          </w:tcPr>
          <w:p w14:paraId="4E8F0FA4" w14:textId="77777777" w:rsidR="000B0FC6" w:rsidRDefault="00000000">
            <w:pPr>
              <w:pStyle w:val="afffffffff9"/>
            </w:pPr>
            <w:r>
              <w:rPr>
                <w:rFonts w:hint="eastAsia"/>
              </w:rPr>
              <w:t>申</w:t>
            </w:r>
          </w:p>
          <w:p w14:paraId="6157F193" w14:textId="77777777" w:rsidR="000B0FC6" w:rsidRDefault="00000000">
            <w:pPr>
              <w:pStyle w:val="afffffffff9"/>
            </w:pPr>
            <w:r>
              <w:rPr>
                <w:rFonts w:hint="eastAsia"/>
              </w:rPr>
              <w:t>报</w:t>
            </w:r>
          </w:p>
          <w:p w14:paraId="05DB7CEE" w14:textId="77777777" w:rsidR="000B0FC6" w:rsidRDefault="00000000">
            <w:pPr>
              <w:pStyle w:val="afffffffff9"/>
            </w:pPr>
            <w:r>
              <w:rPr>
                <w:rFonts w:hint="eastAsia"/>
              </w:rPr>
              <w:t>等</w:t>
            </w:r>
          </w:p>
          <w:p w14:paraId="505478D9" w14:textId="77777777" w:rsidR="000B0FC6" w:rsidRDefault="00000000">
            <w:pPr>
              <w:pStyle w:val="afffffffff9"/>
            </w:pPr>
            <w:r>
              <w:rPr>
                <w:rFonts w:hint="eastAsia"/>
              </w:rPr>
              <w:t>级</w:t>
            </w:r>
          </w:p>
        </w:tc>
        <w:tc>
          <w:tcPr>
            <w:tcW w:w="8356" w:type="dxa"/>
            <w:gridSpan w:val="4"/>
            <w:shd w:val="clear" w:color="auto" w:fill="auto"/>
            <w:vAlign w:val="center"/>
          </w:tcPr>
          <w:p w14:paraId="53ACF41F" w14:textId="77777777" w:rsidR="000B0FC6" w:rsidRDefault="000B0FC6">
            <w:pPr>
              <w:pStyle w:val="TableParagraph"/>
              <w:rPr>
                <w:rFonts w:hint="eastAsia"/>
                <w:sz w:val="18"/>
                <w:szCs w:val="18"/>
              </w:rPr>
            </w:pPr>
          </w:p>
          <w:p w14:paraId="2D1E3A8E" w14:textId="77777777" w:rsidR="000B0FC6" w:rsidRDefault="00000000">
            <w:pPr>
              <w:pStyle w:val="TableParagraph"/>
              <w:numPr>
                <w:ilvl w:val="0"/>
                <w:numId w:val="46"/>
              </w:numPr>
              <w:jc w:val="center"/>
              <w:rPr>
                <w:rFonts w:hint="eastAsia"/>
                <w:sz w:val="18"/>
                <w:szCs w:val="18"/>
              </w:rPr>
            </w:pPr>
            <w:r>
              <w:rPr>
                <w:rFonts w:hint="eastAsia"/>
                <w:sz w:val="18"/>
                <w:szCs w:val="18"/>
                <w:lang w:val="en-US" w:eastAsia="zh-CN"/>
              </w:rPr>
              <w:t>A</w:t>
            </w:r>
            <w:r>
              <w:rPr>
                <w:sz w:val="18"/>
                <w:szCs w:val="18"/>
              </w:rPr>
              <w:t xml:space="preserve"> </w:t>
            </w:r>
            <w:r>
              <w:rPr>
                <w:rFonts w:hint="eastAsia"/>
                <w:sz w:val="18"/>
                <w:szCs w:val="18"/>
              </w:rPr>
              <w:t xml:space="preserve"> </w:t>
            </w:r>
            <w:r>
              <w:rPr>
                <w:sz w:val="18"/>
                <w:szCs w:val="18"/>
              </w:rPr>
              <w:t xml:space="preserve"> </w:t>
            </w:r>
            <w:r>
              <w:rPr>
                <w:sz w:val="18"/>
                <w:szCs w:val="18"/>
              </w:rPr>
              <w:sym w:font="Wingdings" w:char="00A8"/>
            </w:r>
            <w:r>
              <w:rPr>
                <w:rFonts w:hint="eastAsia"/>
                <w:sz w:val="18"/>
                <w:szCs w:val="18"/>
              </w:rPr>
              <w:t xml:space="preserve"> </w:t>
            </w:r>
            <w:r>
              <w:rPr>
                <w:rFonts w:hint="eastAsia"/>
                <w:sz w:val="18"/>
                <w:szCs w:val="18"/>
                <w:lang w:val="en-US" w:eastAsia="zh-CN"/>
              </w:rPr>
              <w:t>B</w:t>
            </w:r>
            <w:r>
              <w:rPr>
                <w:sz w:val="18"/>
                <w:szCs w:val="18"/>
              </w:rPr>
              <w:t xml:space="preserve"> </w:t>
            </w:r>
            <w:r>
              <w:rPr>
                <w:rFonts w:hint="eastAsia"/>
                <w:sz w:val="18"/>
                <w:szCs w:val="18"/>
              </w:rPr>
              <w:t xml:space="preserve"> </w:t>
            </w:r>
            <w:r>
              <w:rPr>
                <w:sz w:val="18"/>
                <w:szCs w:val="18"/>
              </w:rPr>
              <w:t xml:space="preserve"> </w:t>
            </w:r>
            <w:r>
              <w:rPr>
                <w:sz w:val="18"/>
                <w:szCs w:val="18"/>
              </w:rPr>
              <w:sym w:font="Wingdings" w:char="00A8"/>
            </w:r>
            <w:r>
              <w:rPr>
                <w:rFonts w:hint="eastAsia"/>
                <w:sz w:val="18"/>
                <w:szCs w:val="18"/>
              </w:rPr>
              <w:t xml:space="preserve"> </w:t>
            </w:r>
            <w:r>
              <w:rPr>
                <w:rFonts w:hint="eastAsia"/>
                <w:sz w:val="18"/>
                <w:szCs w:val="18"/>
                <w:lang w:val="en-US" w:eastAsia="zh-CN"/>
              </w:rPr>
              <w:t>C</w:t>
            </w:r>
            <w:r>
              <w:rPr>
                <w:sz w:val="18"/>
                <w:szCs w:val="18"/>
              </w:rPr>
              <w:t xml:space="preserve"> </w:t>
            </w:r>
            <w:r>
              <w:rPr>
                <w:rFonts w:hint="eastAsia"/>
                <w:sz w:val="18"/>
                <w:szCs w:val="18"/>
              </w:rPr>
              <w:t xml:space="preserve"> </w:t>
            </w:r>
            <w:r>
              <w:rPr>
                <w:sz w:val="18"/>
                <w:szCs w:val="18"/>
              </w:rPr>
              <w:t xml:space="preserve"> </w:t>
            </w:r>
            <w:r>
              <w:rPr>
                <w:sz w:val="18"/>
                <w:szCs w:val="18"/>
              </w:rPr>
              <w:sym w:font="Wingdings" w:char="00A8"/>
            </w:r>
            <w:r>
              <w:rPr>
                <w:rFonts w:hint="eastAsia"/>
                <w:sz w:val="18"/>
                <w:szCs w:val="18"/>
              </w:rPr>
              <w:t xml:space="preserve"> </w:t>
            </w:r>
            <w:r>
              <w:rPr>
                <w:rFonts w:hint="eastAsia"/>
                <w:sz w:val="18"/>
                <w:szCs w:val="18"/>
                <w:lang w:val="en-US" w:eastAsia="zh-CN"/>
              </w:rPr>
              <w:t>D</w:t>
            </w:r>
            <w:r>
              <w:rPr>
                <w:sz w:val="18"/>
                <w:szCs w:val="18"/>
              </w:rPr>
              <w:t xml:space="preserve"> </w:t>
            </w:r>
            <w:r>
              <w:rPr>
                <w:rFonts w:hint="eastAsia"/>
                <w:sz w:val="18"/>
                <w:szCs w:val="18"/>
              </w:rPr>
              <w:t xml:space="preserve"> </w:t>
            </w:r>
            <w:r>
              <w:rPr>
                <w:sz w:val="18"/>
                <w:szCs w:val="18"/>
              </w:rPr>
              <w:t xml:space="preserve"> </w:t>
            </w:r>
            <w:r>
              <w:rPr>
                <w:sz w:val="18"/>
                <w:szCs w:val="18"/>
              </w:rPr>
              <w:sym w:font="Wingdings" w:char="00A8"/>
            </w:r>
            <w:r>
              <w:rPr>
                <w:rFonts w:hint="eastAsia"/>
                <w:sz w:val="18"/>
                <w:szCs w:val="18"/>
              </w:rPr>
              <w:t xml:space="preserve"> </w:t>
            </w:r>
            <w:r>
              <w:rPr>
                <w:rFonts w:hint="eastAsia"/>
                <w:sz w:val="18"/>
                <w:szCs w:val="18"/>
                <w:lang w:val="en-US" w:eastAsia="zh-CN"/>
              </w:rPr>
              <w:t>E</w:t>
            </w:r>
            <w:r>
              <w:rPr>
                <w:rFonts w:hint="eastAsia"/>
                <w:sz w:val="18"/>
                <w:szCs w:val="18"/>
              </w:rPr>
              <w:t xml:space="preserve">  </w:t>
            </w:r>
            <w:r>
              <w:rPr>
                <w:sz w:val="18"/>
                <w:szCs w:val="18"/>
              </w:rPr>
              <w:sym w:font="Wingdings" w:char="00A8"/>
            </w:r>
            <w:r>
              <w:rPr>
                <w:rFonts w:hint="eastAsia"/>
                <w:sz w:val="18"/>
                <w:szCs w:val="18"/>
              </w:rPr>
              <w:t xml:space="preserve"> </w:t>
            </w:r>
            <w:r>
              <w:rPr>
                <w:rFonts w:hint="eastAsia"/>
                <w:sz w:val="18"/>
                <w:szCs w:val="18"/>
                <w:lang w:val="en-US" w:eastAsia="zh-CN"/>
              </w:rPr>
              <w:t>F</w:t>
            </w:r>
          </w:p>
        </w:tc>
      </w:tr>
      <w:tr w:rsidR="000B0FC6" w14:paraId="413703FD" w14:textId="77777777">
        <w:trPr>
          <w:trHeight w:val="3828"/>
          <w:jc w:val="center"/>
        </w:trPr>
        <w:tc>
          <w:tcPr>
            <w:tcW w:w="988" w:type="dxa"/>
            <w:shd w:val="clear" w:color="auto" w:fill="auto"/>
            <w:vAlign w:val="center"/>
          </w:tcPr>
          <w:p w14:paraId="08E5C612" w14:textId="77777777" w:rsidR="000B0FC6" w:rsidRDefault="00000000">
            <w:pPr>
              <w:pStyle w:val="afffffffff9"/>
            </w:pPr>
            <w:r>
              <w:rPr>
                <w:rFonts w:hint="eastAsia"/>
              </w:rPr>
              <w:t>初</w:t>
            </w:r>
          </w:p>
          <w:p w14:paraId="71EC4AB9" w14:textId="77777777" w:rsidR="000B0FC6" w:rsidRDefault="00000000">
            <w:pPr>
              <w:pStyle w:val="afffffffff9"/>
            </w:pPr>
            <w:r>
              <w:rPr>
                <w:rFonts w:hint="eastAsia"/>
              </w:rPr>
              <w:t>审</w:t>
            </w:r>
          </w:p>
          <w:p w14:paraId="10FB7F2A" w14:textId="77777777" w:rsidR="000B0FC6" w:rsidRDefault="00000000">
            <w:pPr>
              <w:pStyle w:val="afffffffff9"/>
            </w:pPr>
            <w:r>
              <w:rPr>
                <w:rFonts w:hint="eastAsia"/>
              </w:rPr>
              <w:t>意</w:t>
            </w:r>
          </w:p>
          <w:p w14:paraId="1B4A2DBA" w14:textId="77777777" w:rsidR="000B0FC6" w:rsidRDefault="00000000">
            <w:pPr>
              <w:pStyle w:val="afffffffff9"/>
            </w:pPr>
            <w:r>
              <w:rPr>
                <w:rFonts w:hint="eastAsia"/>
              </w:rPr>
              <w:t>见</w:t>
            </w:r>
          </w:p>
        </w:tc>
        <w:tc>
          <w:tcPr>
            <w:tcW w:w="8356" w:type="dxa"/>
            <w:gridSpan w:val="4"/>
            <w:shd w:val="clear" w:color="auto" w:fill="auto"/>
            <w:vAlign w:val="center"/>
          </w:tcPr>
          <w:p w14:paraId="07C8E648" w14:textId="77777777" w:rsidR="000B0FC6" w:rsidRDefault="000B0FC6">
            <w:pPr>
              <w:pStyle w:val="afffffffff9"/>
            </w:pPr>
          </w:p>
        </w:tc>
      </w:tr>
    </w:tbl>
    <w:p w14:paraId="76A0E4B6" w14:textId="77777777" w:rsidR="000B0FC6" w:rsidRDefault="000B0FC6">
      <w:pPr>
        <w:pStyle w:val="afffff5"/>
        <w:ind w:firstLineChars="0" w:firstLine="0"/>
        <w:sectPr w:rsidR="000B0FC6">
          <w:pgSz w:w="11906" w:h="16838"/>
          <w:pgMar w:top="1928" w:right="1134" w:bottom="1134" w:left="1134" w:header="1418" w:footer="1134" w:gutter="284"/>
          <w:cols w:space="425"/>
          <w:formProt w:val="0"/>
          <w:docGrid w:type="lines" w:linePitch="312"/>
        </w:sectPr>
      </w:pPr>
    </w:p>
    <w:p w14:paraId="15731839" w14:textId="77777777" w:rsidR="000B0FC6" w:rsidRDefault="000B0FC6">
      <w:pPr>
        <w:pStyle w:val="af8"/>
        <w:rPr>
          <w:rFonts w:hint="eastAsia"/>
          <w:vanish w:val="0"/>
        </w:rPr>
      </w:pPr>
    </w:p>
    <w:p w14:paraId="7B751127" w14:textId="77777777" w:rsidR="000B0FC6" w:rsidRDefault="000B0FC6">
      <w:pPr>
        <w:pStyle w:val="afe"/>
        <w:rPr>
          <w:vanish w:val="0"/>
        </w:rPr>
      </w:pPr>
    </w:p>
    <w:p w14:paraId="55200C30" w14:textId="77777777" w:rsidR="000B0FC6" w:rsidRDefault="00000000">
      <w:pPr>
        <w:pStyle w:val="aff3"/>
        <w:spacing w:after="156"/>
      </w:pPr>
      <w:r>
        <w:br/>
      </w:r>
      <w:bookmarkStart w:id="69" w:name="_Toc180343124"/>
      <w:r>
        <w:rPr>
          <w:rFonts w:hint="eastAsia"/>
        </w:rPr>
        <w:t>（资料性）</w:t>
      </w:r>
      <w:r>
        <w:br/>
      </w:r>
      <w:r>
        <w:rPr>
          <w:rFonts w:hint="eastAsia"/>
        </w:rPr>
        <w:t>信用等级评价申请承诺书</w:t>
      </w:r>
      <w:bookmarkEnd w:id="69"/>
    </w:p>
    <w:p w14:paraId="49807391" w14:textId="77777777" w:rsidR="000B0FC6" w:rsidRDefault="000B0FC6">
      <w:pPr>
        <w:pStyle w:val="afffff5"/>
        <w:ind w:firstLine="420"/>
      </w:pPr>
    </w:p>
    <w:p w14:paraId="5FDE4B41" w14:textId="77777777" w:rsidR="000B0FC6" w:rsidRDefault="00000000">
      <w:pPr>
        <w:pStyle w:val="afffff5"/>
        <w:ind w:firstLine="420"/>
      </w:pPr>
      <w:r>
        <w:rPr>
          <w:rFonts w:hint="eastAsia"/>
        </w:rPr>
        <w:t>我单位自愿申请评价家政服务机构信用等级评价并入驻平台，做以下承诺：</w:t>
      </w:r>
    </w:p>
    <w:p w14:paraId="6DF9E4B0" w14:textId="77777777" w:rsidR="000B0FC6" w:rsidRDefault="00000000">
      <w:pPr>
        <w:pStyle w:val="afffff5"/>
        <w:ind w:firstLine="420"/>
      </w:pPr>
      <w:r>
        <w:rPr>
          <w:rFonts w:hint="eastAsia"/>
        </w:rPr>
        <w:t>一、保证符合本标准的相关规定条件，服从评价机构依据法律和标准组织开展的评价工作安排，遵守相关约定，认可评价机构的评价结果。</w:t>
      </w:r>
    </w:p>
    <w:p w14:paraId="26C7193E" w14:textId="77777777" w:rsidR="000B0FC6" w:rsidRDefault="00000000">
      <w:pPr>
        <w:pStyle w:val="afffff5"/>
        <w:ind w:firstLine="420"/>
      </w:pPr>
      <w:r>
        <w:rPr>
          <w:rFonts w:hint="eastAsia"/>
        </w:rPr>
        <w:t>二、本单位近三年内无以下任一情形：</w:t>
      </w:r>
    </w:p>
    <w:p w14:paraId="3F20292E" w14:textId="77777777" w:rsidR="000B0FC6" w:rsidRDefault="00000000">
      <w:pPr>
        <w:pStyle w:val="afffff5"/>
        <w:ind w:firstLine="420"/>
      </w:pPr>
      <w:r>
        <w:rPr>
          <w:rFonts w:hint="eastAsia"/>
        </w:rPr>
        <w:t>1．违反有关法律法规的行为；</w:t>
      </w:r>
    </w:p>
    <w:p w14:paraId="4FD89264" w14:textId="77777777" w:rsidR="000B0FC6" w:rsidRDefault="00000000">
      <w:pPr>
        <w:pStyle w:val="afffff5"/>
        <w:ind w:firstLine="420"/>
      </w:pPr>
      <w:r>
        <w:rPr>
          <w:rFonts w:hint="eastAsia"/>
        </w:rPr>
        <w:t>2．发生重大生产事故；</w:t>
      </w:r>
    </w:p>
    <w:p w14:paraId="4274E783" w14:textId="77777777" w:rsidR="000B0FC6" w:rsidRDefault="00000000">
      <w:pPr>
        <w:pStyle w:val="afffff5"/>
        <w:ind w:firstLine="420"/>
      </w:pPr>
      <w:r>
        <w:rPr>
          <w:rFonts w:hint="eastAsia"/>
        </w:rPr>
        <w:t>3．受到区级以上（含区级）相关部门的通报、处分和媒体曝光；</w:t>
      </w:r>
    </w:p>
    <w:p w14:paraId="19E2569F" w14:textId="77777777" w:rsidR="000B0FC6" w:rsidRDefault="00000000">
      <w:pPr>
        <w:pStyle w:val="afffff5"/>
        <w:ind w:firstLine="420"/>
      </w:pPr>
      <w:r>
        <w:rPr>
          <w:rFonts w:hint="eastAsia"/>
        </w:rPr>
        <w:t>4．家政机构和法人纳入相关信用联合惩戒“黑名单”或解除黑名单后未满一年；</w:t>
      </w:r>
    </w:p>
    <w:p w14:paraId="1B21D6EC" w14:textId="77777777" w:rsidR="000B0FC6" w:rsidRDefault="00000000">
      <w:pPr>
        <w:pStyle w:val="afffff5"/>
        <w:ind w:firstLine="420"/>
      </w:pPr>
      <w:r>
        <w:rPr>
          <w:rFonts w:hint="eastAsia"/>
        </w:rPr>
        <w:t>5．机构法定代表人或主要负责人受到区级及以上行业主管部门、市级及以上行业协会通报批评、公开谴责、警告或约谈等不良记录的；</w:t>
      </w:r>
    </w:p>
    <w:p w14:paraId="7C3EE84F" w14:textId="77777777" w:rsidR="000B0FC6" w:rsidRDefault="00000000">
      <w:pPr>
        <w:pStyle w:val="afffff5"/>
        <w:ind w:firstLine="420"/>
      </w:pPr>
      <w:r>
        <w:rPr>
          <w:rFonts w:hint="eastAsia"/>
        </w:rPr>
        <w:t>6．有严重损害员工利益行为并被劳动仲裁；</w:t>
      </w:r>
    </w:p>
    <w:p w14:paraId="146310F8" w14:textId="77777777" w:rsidR="000B0FC6" w:rsidRDefault="00000000">
      <w:pPr>
        <w:pStyle w:val="afffff5"/>
        <w:ind w:firstLine="420"/>
      </w:pPr>
      <w:r>
        <w:rPr>
          <w:rFonts w:hint="eastAsia"/>
        </w:rPr>
        <w:t>7．有严重损害顾客权益的行为或事件，造成恶劣影响。</w:t>
      </w:r>
    </w:p>
    <w:p w14:paraId="378EADB8" w14:textId="77777777" w:rsidR="000B0FC6" w:rsidRDefault="00000000">
      <w:pPr>
        <w:pStyle w:val="afffff5"/>
        <w:ind w:firstLine="420"/>
      </w:pPr>
      <w:r>
        <w:rPr>
          <w:rFonts w:hint="eastAsia"/>
        </w:rPr>
        <w:t>三、所提供材料真实有效，无弄虚作假。</w:t>
      </w:r>
    </w:p>
    <w:p w14:paraId="77AB4B73" w14:textId="77777777" w:rsidR="000B0FC6" w:rsidRDefault="00000000">
      <w:pPr>
        <w:pStyle w:val="afffff5"/>
        <w:ind w:firstLine="420"/>
      </w:pPr>
      <w:r>
        <w:rPr>
          <w:rFonts w:hint="eastAsia"/>
        </w:rPr>
        <w:t>四、如有违反以上承诺情形，我单位自愿接受取消信用等级评价资格或已经取得的信用等级证书处理，因此造成任何责任与损失，我单位自行承担。</w:t>
      </w:r>
    </w:p>
    <w:p w14:paraId="017A724B" w14:textId="77777777" w:rsidR="000B0FC6" w:rsidRDefault="00000000">
      <w:pPr>
        <w:pStyle w:val="afffff5"/>
        <w:ind w:firstLine="420"/>
      </w:pPr>
      <w:r>
        <w:rPr>
          <w:rFonts w:hint="eastAsia"/>
        </w:rPr>
        <w:t>特此承诺</w:t>
      </w:r>
    </w:p>
    <w:p w14:paraId="517F4FEE" w14:textId="77777777" w:rsidR="000B0FC6" w:rsidRDefault="000B0FC6">
      <w:pPr>
        <w:pStyle w:val="afffff5"/>
        <w:ind w:firstLine="420"/>
      </w:pPr>
    </w:p>
    <w:p w14:paraId="1C2A4F81" w14:textId="77777777" w:rsidR="000B0FC6" w:rsidRDefault="000B0FC6">
      <w:pPr>
        <w:pStyle w:val="afffff5"/>
        <w:ind w:firstLine="420"/>
      </w:pPr>
    </w:p>
    <w:p w14:paraId="1E38D857" w14:textId="77777777" w:rsidR="000B0FC6" w:rsidRDefault="000B0FC6">
      <w:pPr>
        <w:pStyle w:val="afffff5"/>
        <w:ind w:firstLine="420"/>
      </w:pPr>
    </w:p>
    <w:p w14:paraId="05D0383B" w14:textId="77777777" w:rsidR="000B0FC6" w:rsidRDefault="00000000">
      <w:pPr>
        <w:pStyle w:val="afffff5"/>
        <w:ind w:right="1680" w:firstLine="420"/>
        <w:jc w:val="right"/>
      </w:pPr>
      <w:r>
        <w:rPr>
          <w:rFonts w:hint="eastAsia"/>
        </w:rPr>
        <w:t>申报机构法定代表人签字：</w:t>
      </w:r>
    </w:p>
    <w:p w14:paraId="2009F2DF" w14:textId="77777777" w:rsidR="000B0FC6" w:rsidRDefault="00000000">
      <w:pPr>
        <w:pStyle w:val="afffff5"/>
        <w:ind w:firstLine="420"/>
        <w:jc w:val="right"/>
      </w:pPr>
      <w:r>
        <w:rPr>
          <w:rFonts w:hint="eastAsia"/>
        </w:rPr>
        <w:t>（申报机构盖章）</w:t>
      </w:r>
    </w:p>
    <w:p w14:paraId="38B71AC5" w14:textId="77777777" w:rsidR="000B0FC6" w:rsidRDefault="00000000">
      <w:pPr>
        <w:pStyle w:val="afffff5"/>
        <w:ind w:firstLine="420"/>
        <w:jc w:val="right"/>
      </w:pPr>
      <w:r>
        <w:rPr>
          <w:rFonts w:hint="eastAsia"/>
        </w:rPr>
        <w:t>年  月  日</w:t>
      </w:r>
    </w:p>
    <w:p w14:paraId="638AD586" w14:textId="77777777" w:rsidR="000B0FC6" w:rsidRDefault="000B0FC6">
      <w:pPr>
        <w:pStyle w:val="afffff5"/>
        <w:ind w:firstLine="420"/>
      </w:pPr>
    </w:p>
    <w:p w14:paraId="602E6D57" w14:textId="77777777" w:rsidR="000B0FC6" w:rsidRDefault="000B0FC6">
      <w:pPr>
        <w:pStyle w:val="afffff5"/>
        <w:ind w:firstLine="420"/>
      </w:pPr>
    </w:p>
    <w:p w14:paraId="70257F84" w14:textId="77777777" w:rsidR="000B0FC6" w:rsidRDefault="000B0FC6">
      <w:pPr>
        <w:pStyle w:val="afffff5"/>
        <w:ind w:firstLine="420"/>
        <w:sectPr w:rsidR="000B0FC6">
          <w:pgSz w:w="11906" w:h="16838"/>
          <w:pgMar w:top="1928" w:right="1134" w:bottom="1134" w:left="1134" w:header="1418" w:footer="1134" w:gutter="284"/>
          <w:cols w:space="425"/>
          <w:formProt w:val="0"/>
          <w:docGrid w:type="lines" w:linePitch="312"/>
        </w:sectPr>
      </w:pPr>
    </w:p>
    <w:p w14:paraId="6999CDC8" w14:textId="77777777" w:rsidR="000B0FC6" w:rsidRDefault="000B0FC6">
      <w:pPr>
        <w:pStyle w:val="af8"/>
        <w:rPr>
          <w:rFonts w:hint="eastAsia"/>
          <w:vanish w:val="0"/>
        </w:rPr>
      </w:pPr>
    </w:p>
    <w:p w14:paraId="4C7861F9" w14:textId="77777777" w:rsidR="000B0FC6" w:rsidRDefault="000B0FC6">
      <w:pPr>
        <w:pStyle w:val="afe"/>
        <w:rPr>
          <w:vanish w:val="0"/>
        </w:rPr>
      </w:pPr>
    </w:p>
    <w:p w14:paraId="41537203" w14:textId="77777777" w:rsidR="000B0FC6" w:rsidRDefault="00000000">
      <w:pPr>
        <w:pStyle w:val="aff3"/>
        <w:spacing w:after="156"/>
      </w:pPr>
      <w:r>
        <w:br/>
      </w:r>
      <w:bookmarkStart w:id="70" w:name="_Toc180343125"/>
      <w:r>
        <w:rPr>
          <w:rFonts w:hint="eastAsia"/>
        </w:rPr>
        <w:t>（资料性）</w:t>
      </w:r>
      <w:r>
        <w:br/>
      </w:r>
      <w:r>
        <w:rPr>
          <w:rFonts w:hint="eastAsia"/>
        </w:rPr>
        <w:t>家政服务机构信用等级评价报告</w:t>
      </w:r>
      <w:bookmarkEnd w:id="70"/>
    </w:p>
    <w:p w14:paraId="3949ADCA" w14:textId="77777777" w:rsidR="000B0FC6" w:rsidRDefault="00000000">
      <w:pPr>
        <w:pStyle w:val="afffff5"/>
        <w:ind w:firstLine="420"/>
      </w:pPr>
      <w:r>
        <w:rPr>
          <w:rFonts w:hint="eastAsia"/>
        </w:rPr>
        <w:t>家政服务机构信用等级评价报告参见表D.1。</w:t>
      </w:r>
    </w:p>
    <w:p w14:paraId="5A9CE9E9" w14:textId="77777777" w:rsidR="000B0FC6" w:rsidRDefault="00000000">
      <w:pPr>
        <w:pStyle w:val="aff"/>
        <w:spacing w:before="156" w:after="156"/>
      </w:pPr>
      <w:r>
        <w:rPr>
          <w:rFonts w:hint="eastAsia"/>
        </w:rPr>
        <w:t>家政服务机构信用等级评价报告</w:t>
      </w:r>
    </w:p>
    <w:tbl>
      <w:tblPr>
        <w:tblStyle w:val="affff7"/>
        <w:tblW w:w="0" w:type="auto"/>
        <w:jc w:val="center"/>
        <w:tblCellMar>
          <w:left w:w="0" w:type="dxa"/>
          <w:right w:w="0" w:type="dxa"/>
        </w:tblCellMar>
        <w:tblLook w:val="04A0" w:firstRow="1" w:lastRow="0" w:firstColumn="1" w:lastColumn="0" w:noHBand="0" w:noVBand="1"/>
      </w:tblPr>
      <w:tblGrid>
        <w:gridCol w:w="1271"/>
        <w:gridCol w:w="1843"/>
        <w:gridCol w:w="1557"/>
        <w:gridCol w:w="1557"/>
        <w:gridCol w:w="1558"/>
        <w:gridCol w:w="1558"/>
      </w:tblGrid>
      <w:tr w:rsidR="000B0FC6" w14:paraId="0A35C5FD" w14:textId="77777777">
        <w:trPr>
          <w:trHeight w:val="538"/>
          <w:tblHeader/>
          <w:jc w:val="center"/>
        </w:trPr>
        <w:tc>
          <w:tcPr>
            <w:tcW w:w="1271" w:type="dxa"/>
            <w:shd w:val="clear" w:color="auto" w:fill="auto"/>
            <w:vAlign w:val="center"/>
          </w:tcPr>
          <w:p w14:paraId="50C66D14" w14:textId="77777777" w:rsidR="000B0FC6" w:rsidRDefault="00000000">
            <w:pPr>
              <w:pStyle w:val="afffffffff9"/>
            </w:pPr>
            <w:r>
              <w:rPr>
                <w:rFonts w:hint="eastAsia"/>
              </w:rPr>
              <w:t>机构名称</w:t>
            </w:r>
          </w:p>
        </w:tc>
        <w:tc>
          <w:tcPr>
            <w:tcW w:w="8073" w:type="dxa"/>
            <w:gridSpan w:val="5"/>
            <w:shd w:val="clear" w:color="auto" w:fill="auto"/>
            <w:vAlign w:val="center"/>
          </w:tcPr>
          <w:p w14:paraId="67538582" w14:textId="77777777" w:rsidR="000B0FC6" w:rsidRDefault="000B0FC6">
            <w:pPr>
              <w:pStyle w:val="afffffffff9"/>
            </w:pPr>
          </w:p>
        </w:tc>
      </w:tr>
      <w:tr w:rsidR="000B0FC6" w14:paraId="61B484E3" w14:textId="77777777">
        <w:trPr>
          <w:trHeight w:val="404"/>
          <w:jc w:val="center"/>
        </w:trPr>
        <w:tc>
          <w:tcPr>
            <w:tcW w:w="1271" w:type="dxa"/>
            <w:shd w:val="clear" w:color="auto" w:fill="auto"/>
            <w:vAlign w:val="center"/>
          </w:tcPr>
          <w:p w14:paraId="4BF934C1" w14:textId="77777777" w:rsidR="000B0FC6" w:rsidRDefault="00000000">
            <w:pPr>
              <w:pStyle w:val="afffffffff9"/>
            </w:pPr>
            <w:r>
              <w:rPr>
                <w:rFonts w:hint="eastAsia"/>
              </w:rPr>
              <w:t>地址</w:t>
            </w:r>
          </w:p>
        </w:tc>
        <w:tc>
          <w:tcPr>
            <w:tcW w:w="4957" w:type="dxa"/>
            <w:gridSpan w:val="3"/>
            <w:shd w:val="clear" w:color="auto" w:fill="auto"/>
            <w:vAlign w:val="center"/>
          </w:tcPr>
          <w:p w14:paraId="3269B2A5" w14:textId="77777777" w:rsidR="000B0FC6" w:rsidRDefault="000B0FC6">
            <w:pPr>
              <w:pStyle w:val="afffffffff9"/>
            </w:pPr>
          </w:p>
        </w:tc>
        <w:tc>
          <w:tcPr>
            <w:tcW w:w="1558" w:type="dxa"/>
            <w:shd w:val="clear" w:color="auto" w:fill="auto"/>
            <w:vAlign w:val="center"/>
          </w:tcPr>
          <w:p w14:paraId="1BF73850" w14:textId="77777777" w:rsidR="000B0FC6" w:rsidRDefault="00000000">
            <w:pPr>
              <w:pStyle w:val="afffffffff9"/>
            </w:pPr>
            <w:r>
              <w:rPr>
                <w:rFonts w:hint="eastAsia"/>
              </w:rPr>
              <w:t>评价时间</w:t>
            </w:r>
          </w:p>
        </w:tc>
        <w:tc>
          <w:tcPr>
            <w:tcW w:w="1558" w:type="dxa"/>
            <w:shd w:val="clear" w:color="auto" w:fill="auto"/>
            <w:vAlign w:val="center"/>
          </w:tcPr>
          <w:p w14:paraId="76381CC4" w14:textId="77777777" w:rsidR="000B0FC6" w:rsidRDefault="000B0FC6">
            <w:pPr>
              <w:pStyle w:val="afffffffff9"/>
            </w:pPr>
          </w:p>
        </w:tc>
      </w:tr>
      <w:tr w:rsidR="000B0FC6" w14:paraId="6E70F0C6" w14:textId="77777777">
        <w:trPr>
          <w:trHeight w:val="565"/>
          <w:jc w:val="center"/>
        </w:trPr>
        <w:tc>
          <w:tcPr>
            <w:tcW w:w="1271" w:type="dxa"/>
            <w:shd w:val="clear" w:color="auto" w:fill="auto"/>
            <w:vAlign w:val="center"/>
          </w:tcPr>
          <w:p w14:paraId="655AD1B4" w14:textId="77777777" w:rsidR="000B0FC6" w:rsidRDefault="00000000">
            <w:pPr>
              <w:pStyle w:val="afffffffff9"/>
            </w:pPr>
            <w:r>
              <w:rPr>
                <w:rFonts w:hint="eastAsia"/>
              </w:rPr>
              <w:t>法定代表人</w:t>
            </w:r>
          </w:p>
        </w:tc>
        <w:tc>
          <w:tcPr>
            <w:tcW w:w="1843" w:type="dxa"/>
            <w:shd w:val="clear" w:color="auto" w:fill="auto"/>
            <w:vAlign w:val="center"/>
          </w:tcPr>
          <w:p w14:paraId="682BCD0A" w14:textId="77777777" w:rsidR="000B0FC6" w:rsidRDefault="000B0FC6">
            <w:pPr>
              <w:pStyle w:val="afffffffff9"/>
            </w:pPr>
          </w:p>
        </w:tc>
        <w:tc>
          <w:tcPr>
            <w:tcW w:w="1557" w:type="dxa"/>
            <w:shd w:val="clear" w:color="auto" w:fill="auto"/>
            <w:vAlign w:val="center"/>
          </w:tcPr>
          <w:p w14:paraId="7365F2FD" w14:textId="77777777" w:rsidR="000B0FC6" w:rsidRDefault="00000000">
            <w:pPr>
              <w:pStyle w:val="afffffffff9"/>
            </w:pPr>
            <w:r>
              <w:rPr>
                <w:rFonts w:hint="eastAsia"/>
              </w:rPr>
              <w:t>联系人</w:t>
            </w:r>
          </w:p>
        </w:tc>
        <w:tc>
          <w:tcPr>
            <w:tcW w:w="1557" w:type="dxa"/>
            <w:shd w:val="clear" w:color="auto" w:fill="auto"/>
            <w:vAlign w:val="center"/>
          </w:tcPr>
          <w:p w14:paraId="2927C581" w14:textId="77777777" w:rsidR="000B0FC6" w:rsidRDefault="000B0FC6">
            <w:pPr>
              <w:pStyle w:val="afffffffff9"/>
            </w:pPr>
          </w:p>
        </w:tc>
        <w:tc>
          <w:tcPr>
            <w:tcW w:w="1558" w:type="dxa"/>
            <w:shd w:val="clear" w:color="auto" w:fill="auto"/>
            <w:vAlign w:val="center"/>
          </w:tcPr>
          <w:p w14:paraId="75D0A76C" w14:textId="77777777" w:rsidR="000B0FC6" w:rsidRDefault="00000000">
            <w:pPr>
              <w:pStyle w:val="afffffffff9"/>
            </w:pPr>
            <w:r>
              <w:rPr>
                <w:rFonts w:hint="eastAsia"/>
              </w:rPr>
              <w:t>电话</w:t>
            </w:r>
          </w:p>
        </w:tc>
        <w:tc>
          <w:tcPr>
            <w:tcW w:w="1558" w:type="dxa"/>
            <w:shd w:val="clear" w:color="auto" w:fill="auto"/>
            <w:vAlign w:val="center"/>
          </w:tcPr>
          <w:p w14:paraId="60B3D7F6" w14:textId="77777777" w:rsidR="000B0FC6" w:rsidRDefault="000B0FC6">
            <w:pPr>
              <w:pStyle w:val="afffffffff9"/>
            </w:pPr>
          </w:p>
        </w:tc>
      </w:tr>
      <w:tr w:rsidR="000B0FC6" w14:paraId="765E7D06" w14:textId="77777777">
        <w:trPr>
          <w:trHeight w:val="417"/>
          <w:jc w:val="center"/>
        </w:trPr>
        <w:tc>
          <w:tcPr>
            <w:tcW w:w="9344" w:type="dxa"/>
            <w:gridSpan w:val="6"/>
            <w:shd w:val="clear" w:color="auto" w:fill="auto"/>
            <w:vAlign w:val="center"/>
          </w:tcPr>
          <w:p w14:paraId="7DD1D828" w14:textId="77777777" w:rsidR="000B0FC6" w:rsidRDefault="00000000">
            <w:pPr>
              <w:pStyle w:val="afffffffff9"/>
            </w:pPr>
            <w:r>
              <w:rPr>
                <w:rFonts w:hint="eastAsia"/>
              </w:rPr>
              <w:t>评价组人员名单</w:t>
            </w:r>
          </w:p>
        </w:tc>
      </w:tr>
      <w:tr w:rsidR="000B0FC6" w14:paraId="09945BA4" w14:textId="77777777">
        <w:trPr>
          <w:jc w:val="center"/>
        </w:trPr>
        <w:tc>
          <w:tcPr>
            <w:tcW w:w="1271" w:type="dxa"/>
            <w:shd w:val="clear" w:color="auto" w:fill="auto"/>
            <w:vAlign w:val="center"/>
          </w:tcPr>
          <w:p w14:paraId="21EF512F" w14:textId="77777777" w:rsidR="000B0FC6" w:rsidRDefault="00000000">
            <w:pPr>
              <w:pStyle w:val="afffffffff9"/>
            </w:pPr>
            <w:r>
              <w:rPr>
                <w:rFonts w:hint="eastAsia"/>
              </w:rPr>
              <w:t>评价组职务</w:t>
            </w:r>
          </w:p>
        </w:tc>
        <w:tc>
          <w:tcPr>
            <w:tcW w:w="1843" w:type="dxa"/>
            <w:shd w:val="clear" w:color="auto" w:fill="auto"/>
            <w:vAlign w:val="center"/>
          </w:tcPr>
          <w:p w14:paraId="750A313E" w14:textId="77777777" w:rsidR="000B0FC6" w:rsidRDefault="00000000">
            <w:pPr>
              <w:pStyle w:val="afffffffff9"/>
            </w:pPr>
            <w:r>
              <w:rPr>
                <w:rFonts w:hint="eastAsia"/>
              </w:rPr>
              <w:t>姓名</w:t>
            </w:r>
          </w:p>
        </w:tc>
        <w:tc>
          <w:tcPr>
            <w:tcW w:w="3114" w:type="dxa"/>
            <w:gridSpan w:val="2"/>
            <w:shd w:val="clear" w:color="auto" w:fill="auto"/>
            <w:vAlign w:val="center"/>
          </w:tcPr>
          <w:p w14:paraId="23100811" w14:textId="77777777" w:rsidR="000B0FC6" w:rsidRDefault="00000000">
            <w:pPr>
              <w:pStyle w:val="afffffffff9"/>
            </w:pPr>
            <w:r>
              <w:rPr>
                <w:rFonts w:hint="eastAsia"/>
              </w:rPr>
              <w:t>职务</w:t>
            </w:r>
          </w:p>
        </w:tc>
        <w:tc>
          <w:tcPr>
            <w:tcW w:w="1558" w:type="dxa"/>
            <w:shd w:val="clear" w:color="auto" w:fill="auto"/>
            <w:vAlign w:val="center"/>
          </w:tcPr>
          <w:p w14:paraId="3912476C" w14:textId="77777777" w:rsidR="000B0FC6" w:rsidRDefault="00000000">
            <w:pPr>
              <w:pStyle w:val="afffffffff9"/>
            </w:pPr>
            <w:r>
              <w:rPr>
                <w:rFonts w:hint="eastAsia"/>
              </w:rPr>
              <w:t>电话</w:t>
            </w:r>
          </w:p>
        </w:tc>
        <w:tc>
          <w:tcPr>
            <w:tcW w:w="1558" w:type="dxa"/>
            <w:shd w:val="clear" w:color="auto" w:fill="auto"/>
            <w:vAlign w:val="center"/>
          </w:tcPr>
          <w:p w14:paraId="0D4ACC82" w14:textId="77777777" w:rsidR="000B0FC6" w:rsidRDefault="00000000">
            <w:pPr>
              <w:pStyle w:val="afffffffff9"/>
            </w:pPr>
            <w:r>
              <w:rPr>
                <w:rFonts w:hint="eastAsia"/>
              </w:rPr>
              <w:t>签字</w:t>
            </w:r>
          </w:p>
        </w:tc>
      </w:tr>
      <w:tr w:rsidR="000B0FC6" w14:paraId="5C630A83" w14:textId="77777777">
        <w:trPr>
          <w:trHeight w:val="483"/>
          <w:jc w:val="center"/>
        </w:trPr>
        <w:tc>
          <w:tcPr>
            <w:tcW w:w="1271" w:type="dxa"/>
            <w:shd w:val="clear" w:color="auto" w:fill="auto"/>
            <w:vAlign w:val="center"/>
          </w:tcPr>
          <w:p w14:paraId="1B8C4FD6" w14:textId="77777777" w:rsidR="000B0FC6" w:rsidRDefault="00000000">
            <w:pPr>
              <w:pStyle w:val="afffffffff9"/>
            </w:pPr>
            <w:r>
              <w:rPr>
                <w:rFonts w:hint="eastAsia"/>
              </w:rPr>
              <w:t>组长</w:t>
            </w:r>
          </w:p>
        </w:tc>
        <w:tc>
          <w:tcPr>
            <w:tcW w:w="1843" w:type="dxa"/>
            <w:shd w:val="clear" w:color="auto" w:fill="auto"/>
            <w:vAlign w:val="center"/>
          </w:tcPr>
          <w:p w14:paraId="70DF937D" w14:textId="77777777" w:rsidR="000B0FC6" w:rsidRDefault="000B0FC6">
            <w:pPr>
              <w:pStyle w:val="afffffffff9"/>
            </w:pPr>
          </w:p>
        </w:tc>
        <w:tc>
          <w:tcPr>
            <w:tcW w:w="3114" w:type="dxa"/>
            <w:gridSpan w:val="2"/>
            <w:shd w:val="clear" w:color="auto" w:fill="auto"/>
            <w:vAlign w:val="center"/>
          </w:tcPr>
          <w:p w14:paraId="4C2A1EF1" w14:textId="77777777" w:rsidR="000B0FC6" w:rsidRDefault="000B0FC6">
            <w:pPr>
              <w:pStyle w:val="afffffffff9"/>
            </w:pPr>
          </w:p>
        </w:tc>
        <w:tc>
          <w:tcPr>
            <w:tcW w:w="1558" w:type="dxa"/>
            <w:shd w:val="clear" w:color="auto" w:fill="auto"/>
            <w:vAlign w:val="center"/>
          </w:tcPr>
          <w:p w14:paraId="06F1D933" w14:textId="77777777" w:rsidR="000B0FC6" w:rsidRDefault="000B0FC6">
            <w:pPr>
              <w:pStyle w:val="afffffffff9"/>
            </w:pPr>
          </w:p>
        </w:tc>
        <w:tc>
          <w:tcPr>
            <w:tcW w:w="1558" w:type="dxa"/>
            <w:shd w:val="clear" w:color="auto" w:fill="auto"/>
            <w:vAlign w:val="center"/>
          </w:tcPr>
          <w:p w14:paraId="07261E3F" w14:textId="77777777" w:rsidR="000B0FC6" w:rsidRDefault="000B0FC6">
            <w:pPr>
              <w:pStyle w:val="afffffffff9"/>
            </w:pPr>
          </w:p>
        </w:tc>
      </w:tr>
      <w:tr w:rsidR="000B0FC6" w14:paraId="1E67FB82" w14:textId="77777777">
        <w:trPr>
          <w:trHeight w:val="450"/>
          <w:jc w:val="center"/>
        </w:trPr>
        <w:tc>
          <w:tcPr>
            <w:tcW w:w="1271" w:type="dxa"/>
            <w:vMerge w:val="restart"/>
            <w:shd w:val="clear" w:color="auto" w:fill="auto"/>
            <w:vAlign w:val="center"/>
          </w:tcPr>
          <w:p w14:paraId="5E972332" w14:textId="77777777" w:rsidR="000B0FC6" w:rsidRDefault="00000000">
            <w:pPr>
              <w:pStyle w:val="afffffffff9"/>
            </w:pPr>
            <w:r>
              <w:rPr>
                <w:rFonts w:hint="eastAsia"/>
              </w:rPr>
              <w:t>组员</w:t>
            </w:r>
          </w:p>
        </w:tc>
        <w:tc>
          <w:tcPr>
            <w:tcW w:w="1843" w:type="dxa"/>
            <w:shd w:val="clear" w:color="auto" w:fill="auto"/>
            <w:vAlign w:val="center"/>
          </w:tcPr>
          <w:p w14:paraId="672E2CAC" w14:textId="77777777" w:rsidR="000B0FC6" w:rsidRDefault="000B0FC6">
            <w:pPr>
              <w:pStyle w:val="afffffffff9"/>
            </w:pPr>
          </w:p>
        </w:tc>
        <w:tc>
          <w:tcPr>
            <w:tcW w:w="3114" w:type="dxa"/>
            <w:gridSpan w:val="2"/>
            <w:shd w:val="clear" w:color="auto" w:fill="auto"/>
            <w:vAlign w:val="center"/>
          </w:tcPr>
          <w:p w14:paraId="7174B7D2" w14:textId="77777777" w:rsidR="000B0FC6" w:rsidRDefault="000B0FC6">
            <w:pPr>
              <w:pStyle w:val="afffffffff9"/>
            </w:pPr>
          </w:p>
        </w:tc>
        <w:tc>
          <w:tcPr>
            <w:tcW w:w="1558" w:type="dxa"/>
            <w:shd w:val="clear" w:color="auto" w:fill="auto"/>
            <w:vAlign w:val="center"/>
          </w:tcPr>
          <w:p w14:paraId="25BCDE5D" w14:textId="77777777" w:rsidR="000B0FC6" w:rsidRDefault="000B0FC6">
            <w:pPr>
              <w:pStyle w:val="afffffffff9"/>
            </w:pPr>
          </w:p>
        </w:tc>
        <w:tc>
          <w:tcPr>
            <w:tcW w:w="1558" w:type="dxa"/>
            <w:shd w:val="clear" w:color="auto" w:fill="auto"/>
            <w:vAlign w:val="center"/>
          </w:tcPr>
          <w:p w14:paraId="59AB5EFD" w14:textId="77777777" w:rsidR="000B0FC6" w:rsidRDefault="000B0FC6">
            <w:pPr>
              <w:pStyle w:val="afffffffff9"/>
            </w:pPr>
          </w:p>
        </w:tc>
      </w:tr>
      <w:tr w:rsidR="000B0FC6" w14:paraId="74DAC0AD" w14:textId="77777777">
        <w:trPr>
          <w:trHeight w:val="413"/>
          <w:jc w:val="center"/>
        </w:trPr>
        <w:tc>
          <w:tcPr>
            <w:tcW w:w="1271" w:type="dxa"/>
            <w:vMerge/>
            <w:shd w:val="clear" w:color="auto" w:fill="auto"/>
            <w:vAlign w:val="center"/>
          </w:tcPr>
          <w:p w14:paraId="16287DC6" w14:textId="77777777" w:rsidR="000B0FC6" w:rsidRDefault="000B0FC6">
            <w:pPr>
              <w:pStyle w:val="afffffffff9"/>
            </w:pPr>
          </w:p>
        </w:tc>
        <w:tc>
          <w:tcPr>
            <w:tcW w:w="1843" w:type="dxa"/>
            <w:shd w:val="clear" w:color="auto" w:fill="auto"/>
            <w:vAlign w:val="center"/>
          </w:tcPr>
          <w:p w14:paraId="2A6DDCB6" w14:textId="77777777" w:rsidR="000B0FC6" w:rsidRDefault="000B0FC6">
            <w:pPr>
              <w:pStyle w:val="afffffffff9"/>
            </w:pPr>
          </w:p>
        </w:tc>
        <w:tc>
          <w:tcPr>
            <w:tcW w:w="3114" w:type="dxa"/>
            <w:gridSpan w:val="2"/>
            <w:shd w:val="clear" w:color="auto" w:fill="auto"/>
            <w:vAlign w:val="center"/>
          </w:tcPr>
          <w:p w14:paraId="53B90C68" w14:textId="77777777" w:rsidR="000B0FC6" w:rsidRDefault="000B0FC6">
            <w:pPr>
              <w:pStyle w:val="afffffffff9"/>
            </w:pPr>
          </w:p>
        </w:tc>
        <w:tc>
          <w:tcPr>
            <w:tcW w:w="1558" w:type="dxa"/>
            <w:shd w:val="clear" w:color="auto" w:fill="auto"/>
            <w:vAlign w:val="center"/>
          </w:tcPr>
          <w:p w14:paraId="7D1DC6E5" w14:textId="77777777" w:rsidR="000B0FC6" w:rsidRDefault="000B0FC6">
            <w:pPr>
              <w:pStyle w:val="afffffffff9"/>
            </w:pPr>
          </w:p>
        </w:tc>
        <w:tc>
          <w:tcPr>
            <w:tcW w:w="1558" w:type="dxa"/>
            <w:shd w:val="clear" w:color="auto" w:fill="auto"/>
            <w:vAlign w:val="center"/>
          </w:tcPr>
          <w:p w14:paraId="7A644C94" w14:textId="77777777" w:rsidR="000B0FC6" w:rsidRDefault="000B0FC6">
            <w:pPr>
              <w:pStyle w:val="afffffffff9"/>
            </w:pPr>
          </w:p>
        </w:tc>
      </w:tr>
      <w:tr w:rsidR="000B0FC6" w14:paraId="181F2876" w14:textId="77777777">
        <w:trPr>
          <w:trHeight w:val="420"/>
          <w:jc w:val="center"/>
        </w:trPr>
        <w:tc>
          <w:tcPr>
            <w:tcW w:w="1271" w:type="dxa"/>
            <w:vMerge/>
            <w:shd w:val="clear" w:color="auto" w:fill="auto"/>
            <w:vAlign w:val="center"/>
          </w:tcPr>
          <w:p w14:paraId="071E90E1" w14:textId="77777777" w:rsidR="000B0FC6" w:rsidRDefault="000B0FC6">
            <w:pPr>
              <w:pStyle w:val="afffffffff9"/>
            </w:pPr>
          </w:p>
        </w:tc>
        <w:tc>
          <w:tcPr>
            <w:tcW w:w="1843" w:type="dxa"/>
            <w:shd w:val="clear" w:color="auto" w:fill="auto"/>
            <w:vAlign w:val="center"/>
          </w:tcPr>
          <w:p w14:paraId="3AA8CE19" w14:textId="77777777" w:rsidR="000B0FC6" w:rsidRDefault="000B0FC6">
            <w:pPr>
              <w:pStyle w:val="afffffffff9"/>
            </w:pPr>
          </w:p>
        </w:tc>
        <w:tc>
          <w:tcPr>
            <w:tcW w:w="3114" w:type="dxa"/>
            <w:gridSpan w:val="2"/>
            <w:shd w:val="clear" w:color="auto" w:fill="auto"/>
            <w:vAlign w:val="center"/>
          </w:tcPr>
          <w:p w14:paraId="78F75E0F" w14:textId="77777777" w:rsidR="000B0FC6" w:rsidRDefault="000B0FC6">
            <w:pPr>
              <w:pStyle w:val="afffffffff9"/>
            </w:pPr>
          </w:p>
        </w:tc>
        <w:tc>
          <w:tcPr>
            <w:tcW w:w="1558" w:type="dxa"/>
            <w:shd w:val="clear" w:color="auto" w:fill="auto"/>
            <w:vAlign w:val="center"/>
          </w:tcPr>
          <w:p w14:paraId="44E06281" w14:textId="77777777" w:rsidR="000B0FC6" w:rsidRDefault="000B0FC6">
            <w:pPr>
              <w:pStyle w:val="afffffffff9"/>
            </w:pPr>
          </w:p>
        </w:tc>
        <w:tc>
          <w:tcPr>
            <w:tcW w:w="1558" w:type="dxa"/>
            <w:shd w:val="clear" w:color="auto" w:fill="auto"/>
            <w:vAlign w:val="center"/>
          </w:tcPr>
          <w:p w14:paraId="6F2FCED8" w14:textId="77777777" w:rsidR="000B0FC6" w:rsidRDefault="000B0FC6">
            <w:pPr>
              <w:pStyle w:val="afffffffff9"/>
            </w:pPr>
          </w:p>
        </w:tc>
      </w:tr>
      <w:tr w:rsidR="000B0FC6" w14:paraId="77693445" w14:textId="77777777">
        <w:trPr>
          <w:trHeight w:val="412"/>
          <w:jc w:val="center"/>
        </w:trPr>
        <w:tc>
          <w:tcPr>
            <w:tcW w:w="1271" w:type="dxa"/>
            <w:vMerge/>
            <w:shd w:val="clear" w:color="auto" w:fill="auto"/>
            <w:vAlign w:val="center"/>
          </w:tcPr>
          <w:p w14:paraId="7E5FF13C" w14:textId="77777777" w:rsidR="000B0FC6" w:rsidRDefault="000B0FC6">
            <w:pPr>
              <w:pStyle w:val="afffffffff9"/>
            </w:pPr>
          </w:p>
        </w:tc>
        <w:tc>
          <w:tcPr>
            <w:tcW w:w="1843" w:type="dxa"/>
            <w:shd w:val="clear" w:color="auto" w:fill="auto"/>
            <w:vAlign w:val="center"/>
          </w:tcPr>
          <w:p w14:paraId="41B677BE" w14:textId="77777777" w:rsidR="000B0FC6" w:rsidRDefault="000B0FC6">
            <w:pPr>
              <w:pStyle w:val="afffffffff9"/>
            </w:pPr>
          </w:p>
        </w:tc>
        <w:tc>
          <w:tcPr>
            <w:tcW w:w="3114" w:type="dxa"/>
            <w:gridSpan w:val="2"/>
            <w:shd w:val="clear" w:color="auto" w:fill="auto"/>
            <w:vAlign w:val="center"/>
          </w:tcPr>
          <w:p w14:paraId="101C9210" w14:textId="77777777" w:rsidR="000B0FC6" w:rsidRDefault="000B0FC6">
            <w:pPr>
              <w:pStyle w:val="afffffffff9"/>
            </w:pPr>
          </w:p>
        </w:tc>
        <w:tc>
          <w:tcPr>
            <w:tcW w:w="1558" w:type="dxa"/>
            <w:shd w:val="clear" w:color="auto" w:fill="auto"/>
            <w:vAlign w:val="center"/>
          </w:tcPr>
          <w:p w14:paraId="331C21B7" w14:textId="77777777" w:rsidR="000B0FC6" w:rsidRDefault="000B0FC6">
            <w:pPr>
              <w:pStyle w:val="afffffffff9"/>
            </w:pPr>
          </w:p>
        </w:tc>
        <w:tc>
          <w:tcPr>
            <w:tcW w:w="1558" w:type="dxa"/>
            <w:shd w:val="clear" w:color="auto" w:fill="auto"/>
            <w:vAlign w:val="center"/>
          </w:tcPr>
          <w:p w14:paraId="59464245" w14:textId="77777777" w:rsidR="000B0FC6" w:rsidRDefault="000B0FC6">
            <w:pPr>
              <w:pStyle w:val="afffffffff9"/>
            </w:pPr>
          </w:p>
        </w:tc>
      </w:tr>
      <w:tr w:rsidR="000B0FC6" w14:paraId="2E3E5B59" w14:textId="77777777">
        <w:trPr>
          <w:trHeight w:val="565"/>
          <w:jc w:val="center"/>
        </w:trPr>
        <w:tc>
          <w:tcPr>
            <w:tcW w:w="1271" w:type="dxa"/>
            <w:shd w:val="clear" w:color="auto" w:fill="auto"/>
            <w:vAlign w:val="center"/>
          </w:tcPr>
          <w:p w14:paraId="1A0727CA" w14:textId="77777777" w:rsidR="000B0FC6" w:rsidRDefault="00000000">
            <w:pPr>
              <w:pStyle w:val="afffffffff9"/>
            </w:pPr>
            <w:r>
              <w:rPr>
                <w:rFonts w:hint="eastAsia"/>
              </w:rPr>
              <w:t>参加人员</w:t>
            </w:r>
          </w:p>
        </w:tc>
        <w:tc>
          <w:tcPr>
            <w:tcW w:w="8073" w:type="dxa"/>
            <w:gridSpan w:val="5"/>
            <w:shd w:val="clear" w:color="auto" w:fill="auto"/>
            <w:vAlign w:val="center"/>
          </w:tcPr>
          <w:p w14:paraId="1F8E3971" w14:textId="77777777" w:rsidR="000B0FC6" w:rsidRDefault="000B0FC6">
            <w:pPr>
              <w:pStyle w:val="afffffffff9"/>
            </w:pPr>
          </w:p>
        </w:tc>
      </w:tr>
      <w:tr w:rsidR="000B0FC6" w14:paraId="123F6395" w14:textId="77777777">
        <w:trPr>
          <w:trHeight w:val="545"/>
          <w:jc w:val="center"/>
        </w:trPr>
        <w:tc>
          <w:tcPr>
            <w:tcW w:w="1271" w:type="dxa"/>
            <w:shd w:val="clear" w:color="auto" w:fill="auto"/>
            <w:vAlign w:val="center"/>
          </w:tcPr>
          <w:p w14:paraId="2943411F" w14:textId="77777777" w:rsidR="000B0FC6" w:rsidRDefault="00000000">
            <w:pPr>
              <w:pStyle w:val="afffffffff9"/>
            </w:pPr>
            <w:r>
              <w:rPr>
                <w:rFonts w:hint="eastAsia"/>
              </w:rPr>
              <w:t>评价目的</w:t>
            </w:r>
          </w:p>
        </w:tc>
        <w:tc>
          <w:tcPr>
            <w:tcW w:w="8073" w:type="dxa"/>
            <w:gridSpan w:val="5"/>
            <w:shd w:val="clear" w:color="auto" w:fill="auto"/>
            <w:vAlign w:val="center"/>
          </w:tcPr>
          <w:p w14:paraId="1426094C" w14:textId="77777777" w:rsidR="000B0FC6" w:rsidRDefault="00000000">
            <w:pPr>
              <w:pStyle w:val="afffffffff9"/>
            </w:pPr>
            <w:r>
              <w:rPr>
                <w:szCs w:val="18"/>
              </w:rPr>
              <w:sym w:font="Wingdings" w:char="00A8"/>
            </w:r>
            <w:r>
              <w:rPr>
                <w:rFonts w:hint="eastAsia"/>
                <w:szCs w:val="18"/>
              </w:rPr>
              <w:t xml:space="preserve"> 首次申报  </w:t>
            </w:r>
            <w:r>
              <w:rPr>
                <w:szCs w:val="18"/>
              </w:rPr>
              <w:t xml:space="preserve"> </w:t>
            </w:r>
            <w:r>
              <w:rPr>
                <w:szCs w:val="18"/>
              </w:rPr>
              <w:sym w:font="Wingdings" w:char="00A8"/>
            </w:r>
            <w:r>
              <w:rPr>
                <w:rFonts w:hint="eastAsia"/>
                <w:szCs w:val="18"/>
              </w:rPr>
              <w:t xml:space="preserve"> 复审申报 （ </w:t>
            </w:r>
            <w:r>
              <w:rPr>
                <w:szCs w:val="18"/>
              </w:rPr>
              <w:t xml:space="preserve"> </w:t>
            </w:r>
            <w:r>
              <w:rPr>
                <w:szCs w:val="18"/>
              </w:rPr>
              <w:sym w:font="Wingdings" w:char="00A8"/>
            </w:r>
            <w:r>
              <w:rPr>
                <w:rFonts w:hint="eastAsia"/>
                <w:szCs w:val="18"/>
              </w:rPr>
              <w:t xml:space="preserve"> </w:t>
            </w:r>
            <w:r>
              <w:rPr>
                <w:szCs w:val="18"/>
              </w:rPr>
              <w:t>现场评价</w:t>
            </w:r>
            <w:r>
              <w:rPr>
                <w:rFonts w:hint="eastAsia"/>
                <w:szCs w:val="18"/>
              </w:rPr>
              <w:t>）</w:t>
            </w:r>
            <w:r>
              <w:rPr>
                <w:szCs w:val="18"/>
              </w:rPr>
              <w:t xml:space="preserve"> </w:t>
            </w:r>
            <w:r>
              <w:rPr>
                <w:rFonts w:hint="eastAsia"/>
                <w:szCs w:val="18"/>
              </w:rPr>
              <w:t xml:space="preserve"> </w:t>
            </w:r>
            <w:r>
              <w:rPr>
                <w:szCs w:val="18"/>
              </w:rPr>
              <w:t xml:space="preserve"> </w:t>
            </w:r>
            <w:r>
              <w:rPr>
                <w:szCs w:val="18"/>
              </w:rPr>
              <w:sym w:font="Wingdings" w:char="00A8"/>
            </w:r>
            <w:r>
              <w:rPr>
                <w:rFonts w:hint="eastAsia"/>
                <w:szCs w:val="18"/>
              </w:rPr>
              <w:t xml:space="preserve"> 升级申报   </w:t>
            </w:r>
            <w:r>
              <w:rPr>
                <w:szCs w:val="18"/>
              </w:rPr>
              <w:sym w:font="Wingdings" w:char="00A8"/>
            </w:r>
            <w:r>
              <w:rPr>
                <w:rFonts w:hint="eastAsia"/>
                <w:szCs w:val="18"/>
              </w:rPr>
              <w:t xml:space="preserve"> 复评</w:t>
            </w:r>
          </w:p>
        </w:tc>
      </w:tr>
      <w:tr w:rsidR="000B0FC6" w14:paraId="694C8C4E" w14:textId="77777777">
        <w:trPr>
          <w:trHeight w:val="987"/>
          <w:jc w:val="center"/>
        </w:trPr>
        <w:tc>
          <w:tcPr>
            <w:tcW w:w="1271" w:type="dxa"/>
            <w:shd w:val="clear" w:color="auto" w:fill="auto"/>
            <w:vAlign w:val="center"/>
          </w:tcPr>
          <w:p w14:paraId="24DBFCBC" w14:textId="77777777" w:rsidR="000B0FC6" w:rsidRDefault="00000000">
            <w:pPr>
              <w:pStyle w:val="afffffffff9"/>
            </w:pPr>
            <w:r>
              <w:rPr>
                <w:rFonts w:hint="eastAsia"/>
              </w:rPr>
              <w:t>评价综述</w:t>
            </w:r>
          </w:p>
        </w:tc>
        <w:tc>
          <w:tcPr>
            <w:tcW w:w="8073" w:type="dxa"/>
            <w:gridSpan w:val="5"/>
            <w:shd w:val="clear" w:color="auto" w:fill="auto"/>
            <w:vAlign w:val="center"/>
          </w:tcPr>
          <w:p w14:paraId="267B7537" w14:textId="77777777" w:rsidR="000B0FC6" w:rsidRDefault="000B0FC6">
            <w:pPr>
              <w:pStyle w:val="afffffffff9"/>
            </w:pPr>
          </w:p>
        </w:tc>
      </w:tr>
      <w:tr w:rsidR="000B0FC6" w14:paraId="625DF5D7" w14:textId="77777777">
        <w:trPr>
          <w:trHeight w:val="562"/>
          <w:jc w:val="center"/>
        </w:trPr>
        <w:tc>
          <w:tcPr>
            <w:tcW w:w="1271" w:type="dxa"/>
            <w:shd w:val="clear" w:color="auto" w:fill="auto"/>
            <w:vAlign w:val="center"/>
          </w:tcPr>
          <w:p w14:paraId="38AF778F" w14:textId="77777777" w:rsidR="000B0FC6" w:rsidRDefault="00000000">
            <w:pPr>
              <w:pStyle w:val="afffffffff9"/>
            </w:pPr>
            <w:r>
              <w:rPr>
                <w:rFonts w:hint="eastAsia"/>
              </w:rPr>
              <w:t>评价得分</w:t>
            </w:r>
          </w:p>
        </w:tc>
        <w:tc>
          <w:tcPr>
            <w:tcW w:w="8073" w:type="dxa"/>
            <w:gridSpan w:val="5"/>
            <w:shd w:val="clear" w:color="auto" w:fill="auto"/>
            <w:vAlign w:val="center"/>
          </w:tcPr>
          <w:p w14:paraId="3E8A8004" w14:textId="77777777" w:rsidR="000B0FC6" w:rsidRDefault="00000000">
            <w:pPr>
              <w:pStyle w:val="afffffffff9"/>
            </w:pPr>
            <w:r>
              <w:rPr>
                <w:rFonts w:hint="eastAsia"/>
              </w:rPr>
              <w:t>总分：   分（基础信息：  分；服务质量：  分；经营状况：  分；社会责任：   分；创新指标：     分）</w:t>
            </w:r>
          </w:p>
        </w:tc>
      </w:tr>
      <w:tr w:rsidR="000B0FC6" w14:paraId="1F653FD3" w14:textId="77777777">
        <w:trPr>
          <w:trHeight w:val="1508"/>
          <w:jc w:val="center"/>
        </w:trPr>
        <w:tc>
          <w:tcPr>
            <w:tcW w:w="1271" w:type="dxa"/>
            <w:shd w:val="clear" w:color="auto" w:fill="auto"/>
            <w:vAlign w:val="center"/>
          </w:tcPr>
          <w:p w14:paraId="49AD1185" w14:textId="77777777" w:rsidR="000B0FC6" w:rsidRDefault="00000000">
            <w:pPr>
              <w:pStyle w:val="afffffffff9"/>
            </w:pPr>
            <w:r>
              <w:rPr>
                <w:rFonts w:hint="eastAsia"/>
              </w:rPr>
              <w:t>评价组建议</w:t>
            </w:r>
          </w:p>
        </w:tc>
        <w:tc>
          <w:tcPr>
            <w:tcW w:w="8073" w:type="dxa"/>
            <w:gridSpan w:val="5"/>
            <w:shd w:val="clear" w:color="auto" w:fill="auto"/>
          </w:tcPr>
          <w:p w14:paraId="0F86020C" w14:textId="77777777" w:rsidR="000B0FC6" w:rsidRDefault="00000000">
            <w:pPr>
              <w:ind w:firstLineChars="200" w:firstLine="360"/>
              <w:rPr>
                <w:rFonts w:ascii="宋体"/>
                <w:sz w:val="18"/>
                <w:szCs w:val="18"/>
              </w:rPr>
            </w:pPr>
            <w:r>
              <w:rPr>
                <w:rFonts w:ascii="宋体"/>
                <w:sz w:val="18"/>
                <w:szCs w:val="18"/>
              </w:rPr>
              <w:t>根据本文件的相关规定对</w:t>
            </w:r>
            <w:r>
              <w:rPr>
                <w:rFonts w:ascii="宋体" w:hint="eastAsia"/>
                <w:sz w:val="18"/>
                <w:szCs w:val="18"/>
              </w:rPr>
              <w:t xml:space="preserve">XXXXX家政服务机构开展了信用等级评价，建议定为X级。          </w:t>
            </w:r>
          </w:p>
          <w:p w14:paraId="23093AF6" w14:textId="77777777" w:rsidR="000B0FC6" w:rsidRDefault="000B0FC6">
            <w:pPr>
              <w:ind w:firstLineChars="200" w:firstLine="360"/>
              <w:rPr>
                <w:rFonts w:ascii="宋体"/>
                <w:sz w:val="18"/>
                <w:szCs w:val="18"/>
              </w:rPr>
            </w:pPr>
          </w:p>
          <w:p w14:paraId="3427B67A" w14:textId="77777777" w:rsidR="000B0FC6" w:rsidRDefault="00000000">
            <w:pPr>
              <w:rPr>
                <w:rFonts w:ascii="宋体"/>
                <w:sz w:val="18"/>
                <w:szCs w:val="18"/>
              </w:rPr>
            </w:pPr>
            <w:r>
              <w:rPr>
                <w:rFonts w:ascii="宋体" w:hint="eastAsia"/>
                <w:sz w:val="18"/>
                <w:szCs w:val="18"/>
              </w:rPr>
              <w:t xml:space="preserve">                                                                 评价组长签字</w:t>
            </w:r>
          </w:p>
          <w:p w14:paraId="72902841" w14:textId="77777777" w:rsidR="000B0FC6" w:rsidRDefault="00000000">
            <w:pPr>
              <w:pStyle w:val="afffffffff9"/>
            </w:pPr>
            <w:r>
              <w:rPr>
                <w:rFonts w:hint="eastAsia"/>
                <w:szCs w:val="18"/>
              </w:rPr>
              <w:t xml:space="preserve">                                                                XXXX年XX月XX日</w:t>
            </w:r>
          </w:p>
        </w:tc>
      </w:tr>
      <w:tr w:rsidR="000B0FC6" w14:paraId="391FE238" w14:textId="77777777">
        <w:trPr>
          <w:trHeight w:val="1402"/>
          <w:jc w:val="center"/>
        </w:trPr>
        <w:tc>
          <w:tcPr>
            <w:tcW w:w="1271" w:type="dxa"/>
            <w:shd w:val="clear" w:color="auto" w:fill="auto"/>
            <w:vAlign w:val="center"/>
          </w:tcPr>
          <w:p w14:paraId="0A4E3F06" w14:textId="77777777" w:rsidR="000B0FC6" w:rsidRDefault="00000000">
            <w:pPr>
              <w:pStyle w:val="afffffffff9"/>
            </w:pPr>
            <w:r>
              <w:rPr>
                <w:rFonts w:hint="eastAsia"/>
              </w:rPr>
              <w:t>最终结果</w:t>
            </w:r>
          </w:p>
        </w:tc>
        <w:tc>
          <w:tcPr>
            <w:tcW w:w="8073" w:type="dxa"/>
            <w:gridSpan w:val="5"/>
            <w:shd w:val="clear" w:color="auto" w:fill="auto"/>
          </w:tcPr>
          <w:p w14:paraId="76D47396" w14:textId="77777777" w:rsidR="000B0FC6" w:rsidRDefault="00000000">
            <w:pPr>
              <w:ind w:firstLineChars="200" w:firstLine="360"/>
              <w:rPr>
                <w:rFonts w:ascii="宋体"/>
                <w:sz w:val="18"/>
                <w:szCs w:val="18"/>
              </w:rPr>
            </w:pPr>
            <w:r>
              <w:rPr>
                <w:rFonts w:ascii="宋体" w:hint="eastAsia"/>
                <w:sz w:val="18"/>
                <w:szCs w:val="18"/>
              </w:rPr>
              <w:t>根据评价组建议和公示结果，经审核确认XXXX家政服务机构为X级。有效时间自XXXX年XX月XX日至XXXX年XX月XX日止。</w:t>
            </w:r>
          </w:p>
          <w:p w14:paraId="4F633A5A" w14:textId="77777777" w:rsidR="000B0FC6" w:rsidRDefault="00000000">
            <w:pPr>
              <w:ind w:firstLineChars="3200" w:firstLine="5760"/>
              <w:rPr>
                <w:rFonts w:ascii="宋体"/>
                <w:sz w:val="18"/>
                <w:szCs w:val="18"/>
              </w:rPr>
            </w:pPr>
            <w:r>
              <w:rPr>
                <w:rFonts w:ascii="宋体" w:hint="eastAsia"/>
                <w:sz w:val="18"/>
                <w:szCs w:val="18"/>
              </w:rPr>
              <w:t>评价机构盖章</w:t>
            </w:r>
          </w:p>
          <w:p w14:paraId="2CC26816" w14:textId="77777777" w:rsidR="000B0FC6" w:rsidRDefault="00000000">
            <w:pPr>
              <w:rPr>
                <w:rFonts w:ascii="宋体"/>
                <w:sz w:val="18"/>
                <w:szCs w:val="18"/>
              </w:rPr>
            </w:pPr>
            <w:r>
              <w:rPr>
                <w:rFonts w:ascii="宋体" w:hint="eastAsia"/>
                <w:sz w:val="18"/>
                <w:szCs w:val="18"/>
              </w:rPr>
              <w:t xml:space="preserve">                                                                XXXX年XX月XX日</w:t>
            </w:r>
          </w:p>
        </w:tc>
      </w:tr>
    </w:tbl>
    <w:p w14:paraId="17364A19" w14:textId="77777777" w:rsidR="000B0FC6" w:rsidRDefault="00000000">
      <w:pPr>
        <w:pStyle w:val="afffff5"/>
        <w:ind w:firstLineChars="0" w:firstLine="0"/>
        <w:jc w:val="center"/>
      </w:pPr>
      <w:bookmarkStart w:id="71" w:name="BookMark8"/>
      <w:bookmarkEnd w:id="66"/>
      <w:r>
        <w:rPr>
          <w:rFonts w:hint="eastAsia"/>
          <w:noProof/>
        </w:rPr>
        <w:lastRenderedPageBreak/>
        <w:drawing>
          <wp:inline distT="0" distB="0" distL="0" distR="0" wp14:anchorId="0598ECCC" wp14:editId="56C0FFF0">
            <wp:extent cx="1485900" cy="317500"/>
            <wp:effectExtent l="0" t="0" r="0" b="6350"/>
            <wp:docPr id="1452707750" name="图片 1"/>
            <wp:cNvGraphicFramePr/>
            <a:graphic xmlns:a="http://schemas.openxmlformats.org/drawingml/2006/main">
              <a:graphicData uri="http://schemas.openxmlformats.org/drawingml/2006/picture">
                <pic:pic xmlns:pic="http://schemas.openxmlformats.org/drawingml/2006/picture">
                  <pic:nvPicPr>
                    <pic:cNvPr id="1452707750"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0B0FC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3DCA6" w14:textId="77777777" w:rsidR="00F81FBB" w:rsidRDefault="00F81FBB">
      <w:pPr>
        <w:spacing w:line="240" w:lineRule="auto"/>
      </w:pPr>
      <w:r>
        <w:separator/>
      </w:r>
    </w:p>
  </w:endnote>
  <w:endnote w:type="continuationSeparator" w:id="0">
    <w:p w14:paraId="028586D9" w14:textId="77777777" w:rsidR="00F81FBB" w:rsidRDefault="00F81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8D4E" w14:textId="77777777" w:rsidR="000B0FC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7081" w14:textId="77777777" w:rsidR="000B0FC6" w:rsidRDefault="000B0FC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9A05" w14:textId="77777777" w:rsidR="000B0FC6" w:rsidRDefault="000B0FC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776E" w14:textId="77777777" w:rsidR="000B0FC6"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8725" w14:textId="77777777" w:rsidR="00F81FBB" w:rsidRDefault="00F81FBB">
      <w:pPr>
        <w:spacing w:line="240" w:lineRule="auto"/>
      </w:pPr>
      <w:r>
        <w:separator/>
      </w:r>
    </w:p>
  </w:footnote>
  <w:footnote w:type="continuationSeparator" w:id="0">
    <w:p w14:paraId="4A6F1F6A" w14:textId="77777777" w:rsidR="00F81FBB" w:rsidRDefault="00F81F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AD39" w14:textId="77777777" w:rsidR="000B0FC6" w:rsidRDefault="000B0FC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F091" w14:textId="77777777" w:rsidR="000B0FC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AB00" w14:textId="77777777" w:rsidR="000B0FC6" w:rsidRDefault="000B0FC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DBF8" w14:textId="77777777" w:rsidR="000B0FC6"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E670" w14:textId="2F5F04E2" w:rsidR="000B0FC6" w:rsidRDefault="00000000">
    <w:pPr>
      <w:pStyle w:val="afffffa"/>
      <w:rPr>
        <w:rFonts w:hint="eastAsia"/>
      </w:rPr>
    </w:pPr>
    <w:r>
      <w:fldChar w:fldCharType="begin"/>
    </w:r>
    <w:r>
      <w:instrText xml:space="preserve"> STYLEREF  标准文件_文件编号  \* MERGEFORMAT </w:instrText>
    </w:r>
    <w:r>
      <w:fldChar w:fldCharType="separate"/>
    </w:r>
    <w:r w:rsidR="00EF339D">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C0E55C"/>
    <w:multiLevelType w:val="singleLevel"/>
    <w:tmpl w:val="97C0E55C"/>
    <w:lvl w:ilvl="0">
      <w:start w:val="1"/>
      <w:numFmt w:val="decimal"/>
      <w:lvlText w:val="%1."/>
      <w:lvlJc w:val="left"/>
      <w:pPr>
        <w:tabs>
          <w:tab w:val="left" w:pos="312"/>
        </w:tabs>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41A24EA"/>
    <w:multiLevelType w:val="multilevel"/>
    <w:tmpl w:val="241A24E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B40745D"/>
    <w:multiLevelType w:val="multilevel"/>
    <w:tmpl w:val="2B40745D"/>
    <w:lvl w:ilvl="0">
      <w:numFmt w:val="bullet"/>
      <w:lvlText w:val="¨"/>
      <w:lvlJc w:val="left"/>
      <w:pPr>
        <w:ind w:left="360" w:hanging="360"/>
      </w:pPr>
      <w:rPr>
        <w:rFonts w:ascii="Wingdings" w:eastAsia="宋体" w:hAnsi="Wingdings"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84224F"/>
    <w:multiLevelType w:val="multilevel"/>
    <w:tmpl w:val="2B84224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6244016"/>
    <w:multiLevelType w:val="multilevel"/>
    <w:tmpl w:val="3624401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4FB063F9"/>
    <w:multiLevelType w:val="multilevel"/>
    <w:tmpl w:val="4FB063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6AF0DB1"/>
    <w:multiLevelType w:val="multilevel"/>
    <w:tmpl w:val="66AF0DB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5981AC6"/>
    <w:multiLevelType w:val="multilevel"/>
    <w:tmpl w:val="75981AC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04891364">
    <w:abstractNumId w:val="1"/>
  </w:num>
  <w:num w:numId="2" w16cid:durableId="114258036">
    <w:abstractNumId w:val="34"/>
  </w:num>
  <w:num w:numId="3" w16cid:durableId="1600719345">
    <w:abstractNumId w:val="6"/>
  </w:num>
  <w:num w:numId="4" w16cid:durableId="970674157">
    <w:abstractNumId w:val="29"/>
  </w:num>
  <w:num w:numId="5" w16cid:durableId="1132796550">
    <w:abstractNumId w:val="24"/>
  </w:num>
  <w:num w:numId="6" w16cid:durableId="1801073213">
    <w:abstractNumId w:val="18"/>
  </w:num>
  <w:num w:numId="7" w16cid:durableId="1780561239">
    <w:abstractNumId w:val="9"/>
  </w:num>
  <w:num w:numId="8" w16cid:durableId="980884740">
    <w:abstractNumId w:val="4"/>
  </w:num>
  <w:num w:numId="9" w16cid:durableId="1825318191">
    <w:abstractNumId w:val="10"/>
  </w:num>
  <w:num w:numId="10" w16cid:durableId="1505893871">
    <w:abstractNumId w:val="22"/>
  </w:num>
  <w:num w:numId="11" w16cid:durableId="1754816391">
    <w:abstractNumId w:val="32"/>
  </w:num>
  <w:num w:numId="12" w16cid:durableId="1464545652">
    <w:abstractNumId w:val="15"/>
  </w:num>
  <w:num w:numId="13" w16cid:durableId="1868255007">
    <w:abstractNumId w:val="17"/>
  </w:num>
  <w:num w:numId="14" w16cid:durableId="1073164599">
    <w:abstractNumId w:val="8"/>
  </w:num>
  <w:num w:numId="15" w16cid:durableId="1965116820">
    <w:abstractNumId w:val="25"/>
  </w:num>
  <w:num w:numId="16" w16cid:durableId="1691908600">
    <w:abstractNumId w:val="27"/>
  </w:num>
  <w:num w:numId="17" w16cid:durableId="1338382403">
    <w:abstractNumId w:val="23"/>
  </w:num>
  <w:num w:numId="18" w16cid:durableId="46955196">
    <w:abstractNumId w:val="36"/>
  </w:num>
  <w:num w:numId="19" w16cid:durableId="683287491">
    <w:abstractNumId w:val="20"/>
  </w:num>
  <w:num w:numId="20" w16cid:durableId="451560102">
    <w:abstractNumId w:val="2"/>
  </w:num>
  <w:num w:numId="21" w16cid:durableId="2099252558">
    <w:abstractNumId w:val="14"/>
  </w:num>
  <w:num w:numId="22" w16cid:durableId="2008245599">
    <w:abstractNumId w:val="38"/>
  </w:num>
  <w:num w:numId="23" w16cid:durableId="1212883369">
    <w:abstractNumId w:val="26"/>
  </w:num>
  <w:num w:numId="24" w16cid:durableId="2117435036">
    <w:abstractNumId w:val="7"/>
  </w:num>
  <w:num w:numId="25" w16cid:durableId="958805315">
    <w:abstractNumId w:val="33"/>
  </w:num>
  <w:num w:numId="26" w16cid:durableId="1613702740">
    <w:abstractNumId w:val="35"/>
  </w:num>
  <w:num w:numId="27" w16cid:durableId="2060392335">
    <w:abstractNumId w:val="3"/>
  </w:num>
  <w:num w:numId="28" w16cid:durableId="355739526">
    <w:abstractNumId w:val="5"/>
  </w:num>
  <w:num w:numId="29" w16cid:durableId="150684130">
    <w:abstractNumId w:val="19"/>
  </w:num>
  <w:num w:numId="30" w16cid:durableId="886532112">
    <w:abstractNumId w:val="31"/>
  </w:num>
  <w:num w:numId="31" w16cid:durableId="75052359">
    <w:abstractNumId w:val="28"/>
  </w:num>
  <w:num w:numId="32" w16cid:durableId="941187397">
    <w:abstractNumId w:val="11"/>
  </w:num>
  <w:num w:numId="33" w16cid:durableId="300424192">
    <w:abstractNumId w:val="37"/>
  </w:num>
  <w:num w:numId="34" w16cid:durableId="1187065092">
    <w:abstractNumId w:val="21"/>
  </w:num>
  <w:num w:numId="35" w16cid:durableId="1739747606">
    <w:abstractNumId w:val="13"/>
  </w:num>
  <w:num w:numId="36" w16cid:durableId="1433162251">
    <w:abstractNumId w:val="30"/>
  </w:num>
  <w:num w:numId="37" w16cid:durableId="381293443">
    <w:abstractNumId w:val="16"/>
  </w:num>
  <w:num w:numId="38" w16cid:durableId="389158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696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8478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2273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4397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0615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4139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3538998">
    <w:abstractNumId w:val="0"/>
  </w:num>
  <w:num w:numId="46" w16cid:durableId="1694763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attachedTemplate r:id="rId1"/>
  <w:documentProtection w:edit="forms" w:enforcement="1" w:cryptProviderType="rsaAES" w:cryptAlgorithmClass="hash" w:cryptAlgorithmType="typeAny" w:cryptAlgorithmSid="14" w:cryptSpinCount="100000" w:hash="wksw3R0EHdG2OYpZu2peo4uAdPiKKNIpE4J97wOkaG7EtezXAcRbsudcq7/ZoAjEi0wjfMMGL2ocH6O6UxKw0g==" w:salt="B5BS4QaR/gfZG6YFIyf4RQ=="/>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wYzQwZWY5M2M1N2Q4NTUzZjBlOTVkMzk5ODVkMWMifQ=="/>
  </w:docVars>
  <w:rsids>
    <w:rsidRoot w:val="00895C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FC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F55"/>
    <w:rsid w:val="00296193"/>
    <w:rsid w:val="00296C66"/>
    <w:rsid w:val="00296EBE"/>
    <w:rsid w:val="002974E3"/>
    <w:rsid w:val="002A084B"/>
    <w:rsid w:val="002A1260"/>
    <w:rsid w:val="002A1589"/>
    <w:rsid w:val="002A1608"/>
    <w:rsid w:val="002A25DC"/>
    <w:rsid w:val="002A3AAB"/>
    <w:rsid w:val="002A4CEA"/>
    <w:rsid w:val="002A5977"/>
    <w:rsid w:val="002A5A13"/>
    <w:rsid w:val="002A68A0"/>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A5D"/>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FFA"/>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21C"/>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DB"/>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C2D"/>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4AD6"/>
    <w:rsid w:val="009429D5"/>
    <w:rsid w:val="00942BF1"/>
    <w:rsid w:val="00945180"/>
    <w:rsid w:val="00945428"/>
    <w:rsid w:val="0094607B"/>
    <w:rsid w:val="00953604"/>
    <w:rsid w:val="00954717"/>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086"/>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E7A"/>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91D"/>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3EB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444"/>
    <w:rsid w:val="00D3660F"/>
    <w:rsid w:val="00D4162B"/>
    <w:rsid w:val="00D4514F"/>
    <w:rsid w:val="00D451E2"/>
    <w:rsid w:val="00D45E89"/>
    <w:rsid w:val="00D45E8D"/>
    <w:rsid w:val="00D466AE"/>
    <w:rsid w:val="00D4734F"/>
    <w:rsid w:val="00D51BF3"/>
    <w:rsid w:val="00D617C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DD8"/>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339D"/>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FB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931C39"/>
    <w:rsid w:val="18A93AEE"/>
    <w:rsid w:val="29EF56F7"/>
    <w:rsid w:val="31565D72"/>
    <w:rsid w:val="37825851"/>
    <w:rsid w:val="466C06C8"/>
    <w:rsid w:val="50FA17D0"/>
    <w:rsid w:val="56667DAD"/>
    <w:rsid w:val="585C67EF"/>
    <w:rsid w:val="61DA40C5"/>
    <w:rsid w:val="6C375086"/>
    <w:rsid w:val="771A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215E76"/>
  <w15:docId w15:val="{054F26D9-CD2D-4CC0-AE60-69106067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TableParagraph">
    <w:name w:val="Table Paragraph"/>
    <w:basedOn w:val="afff5"/>
    <w:autoRedefine/>
    <w:uiPriority w:val="1"/>
    <w:qFormat/>
    <w:pPr>
      <w:widowControl/>
      <w:adjustRightInd/>
      <w:spacing w:after="200" w:line="276" w:lineRule="auto"/>
      <w:jc w:val="left"/>
    </w:pPr>
    <w:rPr>
      <w:rFonts w:ascii="宋体" w:eastAsiaTheme="minorEastAsia" w:hAnsi="宋体" w:cs="宋体"/>
      <w:kern w:val="0"/>
      <w:sz w:val="22"/>
      <w:szCs w:val="22"/>
      <w:lang w:val="zh-CN" w:eastAsia="en-US"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0A4B005853494DBA2D42912919A73D"/>
        <w:category>
          <w:name w:val="常规"/>
          <w:gallery w:val="placeholder"/>
        </w:category>
        <w:types>
          <w:type w:val="bbPlcHdr"/>
        </w:types>
        <w:behaviors>
          <w:behavior w:val="content"/>
        </w:behaviors>
        <w:guid w:val="{05FA51D2-0A4F-4D29-B46B-E47C52CE5244}"/>
      </w:docPartPr>
      <w:docPartBody>
        <w:p w:rsidR="00173992" w:rsidRDefault="00000000">
          <w:pPr>
            <w:pStyle w:val="D30A4B005853494DBA2D42912919A73D"/>
            <w:rPr>
              <w:rFonts w:hint="eastAsia"/>
            </w:rPr>
          </w:pPr>
          <w:r>
            <w:rPr>
              <w:rStyle w:val="a3"/>
              <w:rFonts w:hint="eastAsia"/>
            </w:rPr>
            <w:t>单击或点击此处输入文字。</w:t>
          </w:r>
        </w:p>
      </w:docPartBody>
    </w:docPart>
    <w:docPart>
      <w:docPartPr>
        <w:name w:val="8212DA38AD2344B68B07B134D78F9D80"/>
        <w:category>
          <w:name w:val="常规"/>
          <w:gallery w:val="placeholder"/>
        </w:category>
        <w:types>
          <w:type w:val="bbPlcHdr"/>
        </w:types>
        <w:behaviors>
          <w:behavior w:val="content"/>
        </w:behaviors>
        <w:guid w:val="{B439B0B4-1D02-4B01-943C-AFD9DCD17480}"/>
      </w:docPartPr>
      <w:docPartBody>
        <w:p w:rsidR="00173992" w:rsidRDefault="00000000">
          <w:pPr>
            <w:pStyle w:val="8212DA38AD2344B68B07B134D78F9D80"/>
            <w:rPr>
              <w:rFonts w:hint="eastAsia"/>
            </w:rPr>
          </w:pPr>
          <w:r>
            <w:rPr>
              <w:rStyle w:val="a3"/>
              <w:rFonts w:hint="eastAsia"/>
            </w:rPr>
            <w:t>选择一项。</w:t>
          </w:r>
        </w:p>
      </w:docPartBody>
    </w:docPart>
    <w:docPart>
      <w:docPartPr>
        <w:name w:val="D3E8081D4D9B44869DA0800D4548D08F"/>
        <w:category>
          <w:name w:val="常规"/>
          <w:gallery w:val="placeholder"/>
        </w:category>
        <w:types>
          <w:type w:val="bbPlcHdr"/>
        </w:types>
        <w:behaviors>
          <w:behavior w:val="content"/>
        </w:behaviors>
        <w:guid w:val="{92091D30-B645-48FD-9518-A1305E1AAD4F}"/>
      </w:docPartPr>
      <w:docPartBody>
        <w:p w:rsidR="00173992" w:rsidRDefault="00000000">
          <w:pPr>
            <w:pStyle w:val="D3E8081D4D9B44869DA0800D4548D08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85"/>
    <w:rsid w:val="00100BB7"/>
    <w:rsid w:val="00173992"/>
    <w:rsid w:val="00263494"/>
    <w:rsid w:val="006B0FFA"/>
    <w:rsid w:val="008B2F85"/>
    <w:rsid w:val="0095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0A4B005853494DBA2D42912919A73D">
    <w:name w:val="D30A4B005853494DBA2D42912919A73D"/>
    <w:qFormat/>
    <w:pPr>
      <w:widowControl w:val="0"/>
      <w:jc w:val="both"/>
    </w:pPr>
    <w:rPr>
      <w:kern w:val="2"/>
      <w:sz w:val="21"/>
      <w:szCs w:val="22"/>
      <w14:ligatures w14:val="standardContextual"/>
    </w:rPr>
  </w:style>
  <w:style w:type="paragraph" w:customStyle="1" w:styleId="8212DA38AD2344B68B07B134D78F9D80">
    <w:name w:val="8212DA38AD2344B68B07B134D78F9D80"/>
    <w:qFormat/>
    <w:pPr>
      <w:widowControl w:val="0"/>
      <w:jc w:val="both"/>
    </w:pPr>
    <w:rPr>
      <w:kern w:val="2"/>
      <w:sz w:val="21"/>
      <w:szCs w:val="22"/>
      <w14:ligatures w14:val="standardContextual"/>
    </w:rPr>
  </w:style>
  <w:style w:type="paragraph" w:customStyle="1" w:styleId="D3E8081D4D9B44869DA0800D4548D08F">
    <w:name w:val="D3E8081D4D9B44869DA0800D4548D08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TotalTime>
  <Pages>20</Pages>
  <Words>1788</Words>
  <Characters>10196</Characters>
  <Application>Microsoft Office Word</Application>
  <DocSecurity>0</DocSecurity>
  <Lines>84</Lines>
  <Paragraphs>23</Paragraphs>
  <ScaleCrop>false</ScaleCrop>
  <Company>PCMI</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HUAWEI</cp:lastModifiedBy>
  <cp:revision>2</cp:revision>
  <cp:lastPrinted>2024-10-18T03:36:00Z</cp:lastPrinted>
  <dcterms:created xsi:type="dcterms:W3CDTF">2024-10-20T10:58:00Z</dcterms:created>
  <dcterms:modified xsi:type="dcterms:W3CDTF">2024-10-20T10:58:00Z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2B8CADEEBD7348F0B749148A3BDB038C_13</vt:lpwstr>
  </property>
</Properties>
</file>