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67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9AAC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rPr>
          <w:rFonts w:ascii="宋体" w:cs="宋体"/>
          <w:b/>
          <w:bCs/>
          <w:sz w:val="44"/>
          <w:szCs w:val="44"/>
        </w:rPr>
      </w:pPr>
    </w:p>
    <w:p w14:paraId="32957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年度海南省招商工作考核结果</w:t>
      </w:r>
    </w:p>
    <w:p w14:paraId="2CE8E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 w14:paraId="24B12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  <w:lang w:eastAsia="zh-CN"/>
        </w:rPr>
        <w:t>一、优秀市县单位。</w:t>
      </w:r>
    </w:p>
    <w:p w14:paraId="6CA564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32"/>
          <w:highlight w:val="none"/>
          <w:lang w:val="en-US" w:eastAsia="zh-CN"/>
        </w:rPr>
        <w:t>三亚市、海口市、儋州市、临高县、文昌市和澄迈县。（按得分排序，下同）</w:t>
      </w:r>
    </w:p>
    <w:p w14:paraId="505E7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  <w:lang w:eastAsia="zh-CN"/>
        </w:rPr>
        <w:t>、达标市县单位。</w:t>
      </w:r>
    </w:p>
    <w:p w14:paraId="561BB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32"/>
          <w:highlight w:val="none"/>
          <w:lang w:val="en-US" w:eastAsia="zh-CN"/>
        </w:rPr>
        <w:t>乐东县、东方市、屯昌县、琼海市、陵水县和昌江县。</w:t>
      </w:r>
    </w:p>
    <w:p w14:paraId="5D14B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  <w:lang w:val="en-US" w:eastAsia="zh-CN"/>
        </w:rPr>
        <w:t>三、不达标市县单位。</w:t>
      </w:r>
    </w:p>
    <w:p w14:paraId="0BD80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32"/>
          <w:highlight w:val="none"/>
          <w:lang w:val="en-US" w:eastAsia="zh-CN"/>
        </w:rPr>
        <w:t>琼中县、定安县、保亭县、万宁市、五指山市和白沙县。</w:t>
      </w:r>
    </w:p>
    <w:p w14:paraId="2C52E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  <w:lang w:val="en-US" w:eastAsia="zh-CN"/>
        </w:rPr>
        <w:t>四、15个省有关单位考核成绩排名</w:t>
      </w:r>
    </w:p>
    <w:p w14:paraId="34B16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20"/>
          <w:highlight w:val="none"/>
          <w:lang w:val="en-US" w:eastAsia="zh-CN"/>
        </w:rPr>
        <w:t>省科技厅、省国资委、省工业和信息化厅、海南国际经济发展局、省农业农村厅、省旅游和文化广电体育厅、省商务厅、省教育厅、省卫生健康委、省住房和城乡建设厅、省交通运输厅、省委金融办、省发展和改革委、省水务厅和省林业局。</w:t>
      </w:r>
    </w:p>
    <w:p w14:paraId="57228C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013B"/>
    <w:rsid w:val="50C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2"/>
    <w:basedOn w:val="1"/>
    <w:next w:val="1"/>
    <w:unhideWhenUsed/>
    <w:uiPriority w:val="99"/>
    <w:pPr>
      <w:keepNext w:val="0"/>
      <w:keepLines w:val="0"/>
      <w:outlineLvl w:val="1"/>
    </w:pPr>
    <w:rPr>
      <w:rFonts w:ascii="Cambria" w:hAnsi="Cambria" w:eastAsia="楷体" w:cs="Times New Roman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2025-06-06T02:48:00Z</dcterms:created>
  <dc:creator>陈陈</dc:creator>
  <cp:lastModifiedBy>陈陈</cp:lastModifiedBy>
  <dcterms:modified xsi:type="dcterms:W3CDTF">2025-06-06T02:48:58Z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79BB6DCB89B94184855D4338ECA589FF_11</vt:lpwstr>
  </property>
  <property fmtid="{D5CDD505-2E9C-101B-9397-08002B2CF9AE}" pid="4" name="KSOTemplateDocerSaveRecord">
    <vt:lpwstr>eyJoZGlkIjoiZjg3MWU3MjFlMzY2ZGQ5MmE2MjZkMzZlOTRlMjg0ZjEiLCJ1c2VySWQiOiI2NTgyNTA2MTkifQ==</vt:lpwstr>
  </property>
</Properties>
</file>