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textAlignment w:val="baseline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spacing w:beforeLines="0" w:afterLines="0"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beforeLines="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申报项目资料有关要求</w:t>
      </w:r>
      <w:bookmarkEnd w:id="0"/>
    </w:p>
    <w:p>
      <w:pPr>
        <w:spacing w:beforeLines="0" w:afterLines="0" w:line="560" w:lineRule="exact"/>
        <w:jc w:val="center"/>
        <w:outlineLvl w:val="0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  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项目单位基本情况介绍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0"/>
        <w:rPr>
          <w:rFonts w:eastAsia="楷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包括成立时间、注册资本、资产状况、股东构成、企业性质等，发展历程、获得荣誉等情况。</w:t>
      </w:r>
      <w:r>
        <w:rPr>
          <w:rFonts w:eastAsia="楷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  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项目申报条件有关佐证材料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 企业法人营业执照、相关行业从业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资格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和条件、财务管理正规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相关证明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2023年完税证明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无重大警告警示信息等证明材料。企业在信用中国网、中国政府采购网、国家企业信用信息公示系统查询图片；企业法定代表人未被列入信用中国的“失信被执行人”、“重大税收违法案件当事人”的查询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 基础设施建设类项目相关手续证明材料。包括项目立项文件复印件；土地证或土地预审文件或土地租赁合同复印件；建设用地规划许可证、建设工程规划许可证或规划选址意见书复印件；施工许可证复印件；有关批复或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 xml:space="preserve">     4.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其他认为有必要的证明材料。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Cs w:val="0"/>
          <w:color w:val="000000"/>
          <w:sz w:val="32"/>
          <w:szCs w:val="32"/>
          <w:lang w:val="en-US" w:eastAsia="zh-CN"/>
        </w:rPr>
        <w:t xml:space="preserve"> 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项目建设基本情况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1. 项目建设规划设计情况。包括项目名称、项目所属方向、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建设性质（新建或改建）、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实施建设地址（提供建设地址GPS精准定位图）、具体建设内容及规模、规划设计图和规划效果图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项目目前开展情况。建设现状（至少提供外观全景图、正面左右侧面图、内部建设图、已有的设施设备图、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施工现场图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等图片，图片下方需要配文字说明。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3. 项目申报时已完成建设内容和投资情况，下一步项目计划建设主要内容及投资概算情况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并填写项目申报表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具体见附件，按照以上表中的序号依次提供一一对应设施设备图片、合同、正式发票、银行付款凭证、须为公对公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Cs w:val="0"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 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项目建设预期取得的成效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    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项目申报单位承诺书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承诺内容主要包括：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商务财政部门对项目和资金的监管，接受绩效评价，进行问题整改；承诺接受有关主管部门为审核本项目而进行的必要核查等。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2.承诺如有违反上述内容及国家法律法规的行为，愿意放弃资金支持，申报单位及法人将承担由此带来的一切责任，包括承担相应的法律责任。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3. 承诺必须由申报单位盖章，并由单位法定代表亲笔签字。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color w:val="000000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color w:val="000000"/>
          <w:spacing w:val="0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申报材料统一用A4纸双面打印，编写目录和页码，封面列明申报方向和申报项目名称，申报单位或单位名称、联系人和联系方式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；所提供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各类复印件、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佐证文件等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均须加盖申报单位公章后装订成册，一式2份。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-6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lang w:val="en" w:eastAsia="zh-CN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lang w:val="en-US" w:eastAsia="zh-CN"/>
        </w:rPr>
        <w:t>3-1.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-6"/>
          <w:kern w:val="2"/>
          <w:sz w:val="32"/>
          <w:szCs w:val="32"/>
          <w:u w:val="none"/>
          <w:lang w:val="en-US" w:eastAsia="zh-CN" w:bidi="ar"/>
        </w:rPr>
        <w:t>XX物流项目申报表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-6"/>
          <w:kern w:val="2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0" w:h="16840"/>
          <w:pgMar w:top="2098" w:right="1587" w:bottom="2098" w:left="1587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-6"/>
          <w:kern w:val="2"/>
          <w:sz w:val="32"/>
          <w:szCs w:val="32"/>
          <w:u w:val="none"/>
          <w:lang w:val="en-US" w:eastAsia="zh-CN" w:bidi="ar"/>
        </w:rPr>
        <w:t xml:space="preserve">      3-2.XX物流项目</w:t>
      </w:r>
    </w:p>
    <w:tbl>
      <w:tblPr>
        <w:tblStyle w:val="3"/>
        <w:tblW w:w="0" w:type="auto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73"/>
        <w:gridCol w:w="1901"/>
        <w:gridCol w:w="2469"/>
        <w:gridCol w:w="2375"/>
        <w:gridCol w:w="3082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XX物流项目申报表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840" w:firstLineChars="4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企业名称：XXXX                                                                      联系人及联系方式：王强188XXXXXXXXXX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投资类型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投入资金</w:t>
            </w:r>
          </w:p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设施设备清单购置费（单元：元）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申报补贴金额</w:t>
            </w:r>
          </w:p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（设施设备清单购置费的40%，单位：元）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XX物流项目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完善县乡村三级物流配送体系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已完成建设投资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1,800,000.00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1,528,000.00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611200.00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计划建设投资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833,000.00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833,000.00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333200.00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2,633,000.00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2,361,000.00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944400.00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right="0" w:rightChars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588" w:right="1587" w:bottom="1588" w:left="1587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574" w:charSpace="-1683"/>
        </w:sectPr>
      </w:pPr>
    </w:p>
    <w:tbl>
      <w:tblPr>
        <w:tblStyle w:val="3"/>
        <w:tblW w:w="0" w:type="auto"/>
        <w:tblInd w:w="-1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686"/>
        <w:gridCol w:w="759"/>
        <w:gridCol w:w="1012"/>
        <w:gridCol w:w="1004"/>
        <w:gridCol w:w="1175"/>
        <w:gridCol w:w="1000"/>
        <w:gridCol w:w="925"/>
        <w:gridCol w:w="950"/>
        <w:gridCol w:w="875"/>
        <w:gridCol w:w="865"/>
        <w:gridCol w:w="1057"/>
        <w:gridCol w:w="828"/>
        <w:gridCol w:w="808"/>
        <w:gridCol w:w="643"/>
        <w:gridCol w:w="626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90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附件3-2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XX物流项目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80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1.已完成投资情况：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发票开具情况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付款情况</w:t>
            </w:r>
          </w:p>
        </w:tc>
        <w:tc>
          <w:tcPr>
            <w:tcW w:w="3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佐证材料页码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申报金额（元）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核定金额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核减原因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备注（合同金额）单位：元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发票内容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入账凭证号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开票日期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付款时间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付款金额（元）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付款方式公对公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合同及建设清单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记账凭证和发票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记账凭证和银行付款回单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其他佐证材料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变压器总成等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2023年2月1日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09249889-90、00445299-5300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328,000.00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328,000.00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公对公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P56-62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P56-62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P56-62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P56-62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328,000.00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输送机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设备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2023年2月2日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76316573-76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2023/07/19，2023/11/07，2023/11/15，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公对公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P63-69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P63-69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P63-69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P63-69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528,000.00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528,000.00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528,000.00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80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2.计划投资情况：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计划投资完成时间</w:t>
            </w:r>
          </w:p>
        </w:tc>
        <w:tc>
          <w:tcPr>
            <w:tcW w:w="7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相关作证材料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核定金额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核减原因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备注（合同金额）单位：元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583000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583,000.00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7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《***消防工程承包合同》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87-90页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583,000.00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灯具装饰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2023/12/30</w:t>
            </w:r>
          </w:p>
        </w:tc>
        <w:tc>
          <w:tcPr>
            <w:tcW w:w="7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《***有限公司海南销售分公司报价单》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合同金额40万元，已完成建设20万元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6840" w:h="11900" w:orient="landscape"/>
      <w:pgMar w:top="1531" w:right="2041" w:bottom="1531" w:left="2041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260F2E96"/>
    <w:rsid w:val="260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2024-03-06T08:16:00Z</dcterms:created>
  <dc:creator>Sherman~</dc:creator>
  <cp:lastModifiedBy>Sherman~</cp:lastModifiedBy>
  <dcterms:modified xsi:type="dcterms:W3CDTF">2024-03-06T08:17:39Z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2D222578045E4FE4AA537901ADACFDF7_11</vt:lpwstr>
  </property>
</Properties>
</file>